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Ind w:w="-34" w:type="dxa"/>
        <w:tblLook w:val="04A0" w:firstRow="1" w:lastRow="0" w:firstColumn="1" w:lastColumn="0" w:noHBand="0" w:noVBand="1"/>
      </w:tblPr>
      <w:tblGrid>
        <w:gridCol w:w="9606"/>
      </w:tblGrid>
      <w:tr w:rsidR="00D528A9" w:rsidRPr="006F2272" w:rsidTr="003257D3">
        <w:trPr>
          <w:trHeight w:val="375"/>
        </w:trPr>
        <w:tc>
          <w:tcPr>
            <w:tcW w:w="9606" w:type="dxa"/>
            <w:shd w:val="clear" w:color="000000" w:fill="FFFFFF"/>
            <w:vAlign w:val="center"/>
            <w:hideMark/>
          </w:tcPr>
          <w:p w:rsidR="00D528A9" w:rsidRPr="003257D3" w:rsidRDefault="00D528A9" w:rsidP="003257D3">
            <w:pPr>
              <w:spacing w:before="360" w:after="60" w:line="240" w:lineRule="auto"/>
              <w:jc w:val="center"/>
              <w:rPr>
                <w:rFonts w:ascii="Times New Roman" w:eastAsia="Times New Roman" w:hAnsi="Times New Roman" w:cs="Times New Roman"/>
                <w:b/>
                <w:bCs/>
                <w:color w:val="000000"/>
                <w:sz w:val="26"/>
                <w:szCs w:val="26"/>
              </w:rPr>
            </w:pPr>
            <w:r w:rsidRPr="003257D3">
              <w:rPr>
                <w:rFonts w:ascii="Times New Roman" w:eastAsia="Times New Roman" w:hAnsi="Times New Roman" w:cs="Times New Roman"/>
                <w:b/>
                <w:bCs/>
                <w:color w:val="000000"/>
                <w:sz w:val="26"/>
                <w:szCs w:val="26"/>
              </w:rPr>
              <w:t>BẢNG THỜI HẠN BẢO QUẢN HỒ SƠ, TÀI LIỆU</w:t>
            </w:r>
          </w:p>
          <w:p w:rsidR="00D528A9" w:rsidRPr="003257D3" w:rsidRDefault="00D528A9" w:rsidP="003257D3">
            <w:pPr>
              <w:spacing w:before="60" w:after="60" w:line="240" w:lineRule="auto"/>
              <w:jc w:val="center"/>
              <w:rPr>
                <w:rFonts w:ascii="Times New Roman" w:eastAsia="Times New Roman" w:hAnsi="Times New Roman" w:cs="Times New Roman"/>
                <w:b/>
                <w:bCs/>
                <w:color w:val="000000"/>
                <w:sz w:val="26"/>
                <w:szCs w:val="26"/>
              </w:rPr>
            </w:pPr>
            <w:r w:rsidRPr="003257D3">
              <w:rPr>
                <w:rFonts w:ascii="Times New Roman" w:eastAsia="Times New Roman" w:hAnsi="Times New Roman" w:cs="Times New Roman"/>
                <w:b/>
                <w:bCs/>
                <w:color w:val="000000"/>
                <w:sz w:val="26"/>
                <w:szCs w:val="26"/>
              </w:rPr>
              <w:t>HÌNH THÀNH TRONG HOẠT ĐỘNG</w:t>
            </w:r>
          </w:p>
          <w:p w:rsidR="00D528A9" w:rsidRPr="003257D3" w:rsidRDefault="00D528A9" w:rsidP="003257D3">
            <w:pPr>
              <w:spacing w:before="60" w:after="60" w:line="240" w:lineRule="auto"/>
              <w:jc w:val="center"/>
              <w:rPr>
                <w:rFonts w:ascii="Times New Roman" w:eastAsia="Times New Roman" w:hAnsi="Times New Roman" w:cs="Times New Roman"/>
                <w:b/>
                <w:bCs/>
                <w:color w:val="000000"/>
                <w:sz w:val="28"/>
                <w:szCs w:val="28"/>
              </w:rPr>
            </w:pPr>
            <w:r w:rsidRPr="003257D3">
              <w:rPr>
                <w:rFonts w:ascii="Times New Roman" w:eastAsia="Times New Roman" w:hAnsi="Times New Roman" w:cs="Times New Roman"/>
                <w:b/>
                <w:bCs/>
                <w:color w:val="000000"/>
                <w:sz w:val="26"/>
                <w:szCs w:val="26"/>
              </w:rPr>
              <w:t>CỦA NGÂN HÀNG NHÀ NƯỚC VIỆT NAM</w:t>
            </w:r>
          </w:p>
        </w:tc>
      </w:tr>
      <w:tr w:rsidR="00D528A9" w:rsidRPr="006F2272" w:rsidTr="003257D3">
        <w:trPr>
          <w:trHeight w:val="375"/>
        </w:trPr>
        <w:tc>
          <w:tcPr>
            <w:tcW w:w="9606" w:type="dxa"/>
            <w:shd w:val="clear" w:color="000000" w:fill="FFFFFF"/>
            <w:hideMark/>
          </w:tcPr>
          <w:p w:rsidR="00D528A9" w:rsidRDefault="00D528A9" w:rsidP="003257D3">
            <w:pPr>
              <w:spacing w:before="60" w:after="0" w:line="240" w:lineRule="auto"/>
              <w:jc w:val="center"/>
              <w:rPr>
                <w:rFonts w:ascii="Times New Roman" w:eastAsia="Times New Roman" w:hAnsi="Times New Roman" w:cs="Times New Roman"/>
                <w:i/>
                <w:iCs/>
                <w:color w:val="000000"/>
                <w:sz w:val="28"/>
                <w:szCs w:val="28"/>
              </w:rPr>
            </w:pPr>
            <w:r w:rsidRPr="003257D3">
              <w:rPr>
                <w:rFonts w:ascii="Times New Roman" w:hAnsi="Times New Roman" w:cs="Times New Roman"/>
                <w:sz w:val="28"/>
                <w:szCs w:val="28"/>
              </w:rPr>
              <w:br w:type="page"/>
            </w:r>
            <w:r w:rsidRPr="003257D3">
              <w:rPr>
                <w:rFonts w:ascii="Times New Roman" w:eastAsia="Times New Roman" w:hAnsi="Times New Roman" w:cs="Times New Roman"/>
                <w:i/>
                <w:iCs/>
                <w:color w:val="000000"/>
                <w:sz w:val="28"/>
                <w:szCs w:val="28"/>
              </w:rPr>
              <w:t>(Ban hành kèm theo Thông tư số 22/2021/TT-NHNN</w:t>
            </w:r>
          </w:p>
          <w:p w:rsidR="00D528A9" w:rsidRPr="003257D3" w:rsidRDefault="00D528A9" w:rsidP="003257D3">
            <w:pPr>
              <w:spacing w:before="60" w:after="0" w:line="240" w:lineRule="auto"/>
              <w:jc w:val="center"/>
              <w:rPr>
                <w:rFonts w:ascii="Times New Roman" w:eastAsia="Times New Roman" w:hAnsi="Times New Roman" w:cs="Times New Roman"/>
                <w:i/>
                <w:iCs/>
                <w:color w:val="000000"/>
                <w:sz w:val="28"/>
                <w:szCs w:val="28"/>
              </w:rPr>
            </w:pPr>
            <w:r w:rsidRPr="00091C3F">
              <w:rPr>
                <w:rFonts w:ascii="Times New Roman" w:eastAsia="Times New Roman" w:hAnsi="Times New Roman" w:cs="Times New Roman"/>
                <w:i/>
                <w:iCs/>
                <w:color w:val="000000"/>
                <w:sz w:val="28"/>
                <w:szCs w:val="28"/>
              </w:rPr>
              <w:t xml:space="preserve"> ngày </w:t>
            </w:r>
            <w:r w:rsidRPr="003257D3">
              <w:rPr>
                <w:rFonts w:ascii="Times New Roman" w:eastAsia="Times New Roman" w:hAnsi="Times New Roman" w:cs="Times New Roman"/>
                <w:i/>
                <w:iCs/>
                <w:color w:val="000000"/>
                <w:sz w:val="28"/>
                <w:szCs w:val="28"/>
              </w:rPr>
              <w:t xml:space="preserve">29 </w:t>
            </w:r>
            <w:r w:rsidRPr="00091C3F">
              <w:rPr>
                <w:rFonts w:ascii="Times New Roman" w:eastAsia="Times New Roman" w:hAnsi="Times New Roman" w:cs="Times New Roman"/>
                <w:i/>
                <w:iCs/>
                <w:color w:val="000000"/>
                <w:sz w:val="28"/>
                <w:szCs w:val="28"/>
              </w:rPr>
              <w:t xml:space="preserve">tháng </w:t>
            </w:r>
            <w:r w:rsidRPr="003257D3">
              <w:rPr>
                <w:rFonts w:ascii="Times New Roman" w:eastAsia="Times New Roman" w:hAnsi="Times New Roman" w:cs="Times New Roman"/>
                <w:i/>
                <w:iCs/>
                <w:color w:val="000000"/>
                <w:sz w:val="28"/>
                <w:szCs w:val="28"/>
              </w:rPr>
              <w:t xml:space="preserve">12 </w:t>
            </w:r>
            <w:r w:rsidRPr="00091C3F">
              <w:rPr>
                <w:rFonts w:ascii="Times New Roman" w:eastAsia="Times New Roman" w:hAnsi="Times New Roman" w:cs="Times New Roman"/>
                <w:i/>
                <w:iCs/>
                <w:color w:val="000000"/>
                <w:sz w:val="28"/>
                <w:szCs w:val="28"/>
              </w:rPr>
              <w:t>năm 2021</w:t>
            </w:r>
            <w:r w:rsidRPr="003257D3">
              <w:rPr>
                <w:rFonts w:ascii="Times New Roman" w:eastAsia="Times New Roman" w:hAnsi="Times New Roman" w:cs="Times New Roman"/>
                <w:i/>
                <w:iCs/>
                <w:color w:val="000000"/>
                <w:sz w:val="28"/>
                <w:szCs w:val="28"/>
              </w:rPr>
              <w:t xml:space="preserve"> của Thống đốc Ngân hàng Nhà nước Việt Nam)</w:t>
            </w:r>
          </w:p>
        </w:tc>
      </w:tr>
    </w:tbl>
    <w:p w:rsidR="00D528A9" w:rsidRDefault="00D528A9" w:rsidP="00D528A9">
      <w:pPr>
        <w:spacing w:before="120"/>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2120900</wp:posOffset>
                </wp:positionH>
                <wp:positionV relativeFrom="paragraph">
                  <wp:posOffset>80645</wp:posOffset>
                </wp:positionV>
                <wp:extent cx="1690370" cy="0"/>
                <wp:effectExtent l="10160" t="10160" r="1397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0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D069BB" id="_x0000_t32" coordsize="21600,21600" o:spt="32" o:oned="t" path="m,l21600,21600e" filled="f">
                <v:path arrowok="t" fillok="f" o:connecttype="none"/>
                <o:lock v:ext="edit" shapetype="t"/>
              </v:shapetype>
              <v:shape id="Straight Arrow Connector 1" o:spid="_x0000_s1026" type="#_x0000_t32" style="position:absolute;margin-left:167pt;margin-top:6.35pt;width:133.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"/>
            </w:pict>
          </mc:Fallback>
        </mc:AlternateContent>
      </w:r>
    </w:p>
    <w:tbl>
      <w:tblPr>
        <w:tblW w:w="10206" w:type="dxa"/>
        <w:tblInd w:w="-459" w:type="dxa"/>
        <w:tblLook w:val="04A0" w:firstRow="1" w:lastRow="0" w:firstColumn="1" w:lastColumn="0" w:noHBand="0" w:noVBand="1"/>
      </w:tblPr>
      <w:tblGrid>
        <w:gridCol w:w="993"/>
        <w:gridCol w:w="7512"/>
        <w:gridCol w:w="1701"/>
      </w:tblGrid>
      <w:tr w:rsidR="00D528A9" w:rsidRPr="005B27F8" w:rsidTr="003257D3">
        <w:trPr>
          <w:trHeight w:val="750"/>
          <w:tblHeader/>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spacing w:after="0" w:line="240" w:lineRule="auto"/>
              <w:ind w:left="39"/>
              <w:jc w:val="center"/>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b/>
                <w:bCs/>
                <w:color w:val="000000"/>
                <w:sz w:val="28"/>
                <w:szCs w:val="28"/>
                <w:lang w:val="en-US" w:eastAsia="vi-VN"/>
              </w:rPr>
              <w:t>STT</w:t>
            </w:r>
          </w:p>
        </w:tc>
        <w:tc>
          <w:tcPr>
            <w:tcW w:w="7512" w:type="dxa"/>
            <w:tcBorders>
              <w:top w:val="single" w:sz="4" w:space="0" w:color="auto"/>
              <w:left w:val="nil"/>
              <w:bottom w:val="single" w:sz="4" w:space="0" w:color="auto"/>
              <w:right w:val="single" w:sz="4" w:space="0" w:color="auto"/>
            </w:tcBorders>
            <w:shd w:val="clear" w:color="000000" w:fill="FFFFFF"/>
            <w:vAlign w:val="center"/>
            <w:hideMark/>
          </w:tcPr>
          <w:p w:rsidR="00D528A9" w:rsidRPr="005B27F8" w:rsidRDefault="00D528A9" w:rsidP="003257D3">
            <w:pPr>
              <w:spacing w:after="0" w:line="240" w:lineRule="auto"/>
              <w:ind w:left="-60"/>
              <w:jc w:val="center"/>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b/>
                <w:bCs/>
                <w:color w:val="000000"/>
                <w:sz w:val="28"/>
                <w:szCs w:val="28"/>
                <w:lang w:eastAsia="vi-VN"/>
              </w:rPr>
              <w:t>Tên nhóm hồ sơ, tài liệu</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528A9" w:rsidRPr="005B27F8" w:rsidRDefault="00D528A9" w:rsidP="003257D3">
            <w:pPr>
              <w:spacing w:after="0" w:line="240" w:lineRule="auto"/>
              <w:jc w:val="center"/>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b/>
                <w:bCs/>
                <w:color w:val="000000"/>
                <w:sz w:val="28"/>
                <w:szCs w:val="28"/>
                <w:lang w:eastAsia="vi-VN"/>
              </w:rPr>
              <w:t>Thời hạn</w:t>
            </w:r>
            <w:r>
              <w:rPr>
                <w:rFonts w:ascii="Times New Roman" w:eastAsia="Times New Roman" w:hAnsi="Times New Roman" w:cs="Times New Roman"/>
                <w:b/>
                <w:bCs/>
                <w:color w:val="000000"/>
                <w:sz w:val="28"/>
                <w:szCs w:val="28"/>
                <w:lang w:eastAsia="vi-VN"/>
              </w:rPr>
              <w:br/>
              <w:t>bảo quản</w:t>
            </w:r>
          </w:p>
        </w:tc>
      </w:tr>
      <w:tr w:rsidR="00D528A9" w:rsidRPr="005B27F8" w:rsidTr="003257D3">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ind w:left="300"/>
              <w:jc w:val="center"/>
              <w:rPr>
                <w:rFonts w:ascii="Times New Roman" w:eastAsia="Times New Roman" w:hAnsi="Times New Roman" w:cs="Times New Roman"/>
                <w:b/>
                <w:bCs/>
                <w:color w:val="000000"/>
                <w:sz w:val="28"/>
                <w:szCs w:val="28"/>
                <w:lang w:eastAsia="vi-VN"/>
              </w:rPr>
            </w:pP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b/>
                <w:bCs/>
                <w:color w:val="000000"/>
                <w:sz w:val="28"/>
                <w:szCs w:val="28"/>
                <w:lang w:eastAsia="vi-VN"/>
              </w:rPr>
              <w:t>1. Hồ sơ, tài liệu tổng hợp</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528A9" w:rsidRPr="005B27F8" w:rsidRDefault="00D528A9" w:rsidP="003257D3">
            <w:pPr>
              <w:spacing w:after="0"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single" w:sz="4" w:space="0" w:color="auto"/>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Tập văn bản gửi chung đến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w:t>
            </w:r>
          </w:p>
        </w:tc>
        <w:tc>
          <w:tcPr>
            <w:tcW w:w="1701" w:type="dxa"/>
            <w:tcBorders>
              <w:top w:val="single" w:sz="4" w:space="0" w:color="auto"/>
              <w:left w:val="single" w:sz="4" w:space="0" w:color="auto"/>
              <w:right w:val="single" w:sz="4" w:space="0" w:color="auto"/>
            </w:tcBorders>
            <w:shd w:val="clear" w:color="000000" w:fill="FFFFFF"/>
            <w:vAlign w:val="center"/>
            <w:hideMark/>
          </w:tcPr>
          <w:p w:rsidR="00D528A9" w:rsidRPr="005B27F8" w:rsidRDefault="00D528A9" w:rsidP="003257D3">
            <w:pPr>
              <w:spacing w:after="0"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762"/>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Chủ trương, đường lối của Đảng và pháp luật của Nhà nước (</w:t>
            </w:r>
            <w:r w:rsidRPr="003257D3">
              <w:rPr>
                <w:rFonts w:ascii="Times New Roman" w:eastAsia="Times New Roman" w:hAnsi="Times New Roman" w:cs="Times New Roman"/>
                <w:color w:val="000000"/>
                <w:sz w:val="28"/>
                <w:szCs w:val="28"/>
                <w:lang w:eastAsia="vi-VN"/>
              </w:rPr>
              <w:t>h</w:t>
            </w:r>
            <w:r>
              <w:rPr>
                <w:rFonts w:ascii="Times New Roman" w:eastAsia="Times New Roman" w:hAnsi="Times New Roman" w:cs="Times New Roman"/>
                <w:color w:val="000000"/>
                <w:sz w:val="28"/>
                <w:szCs w:val="28"/>
                <w:lang w:eastAsia="vi-VN"/>
              </w:rPr>
              <w:t>ồ sơ nguyên tắc).</w:t>
            </w:r>
          </w:p>
        </w:tc>
        <w:tc>
          <w:tcPr>
            <w:tcW w:w="1701" w:type="dxa"/>
            <w:tcBorders>
              <w:left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color w:val="000000"/>
                <w:sz w:val="26"/>
                <w:szCs w:val="26"/>
                <w:lang w:eastAsia="vi-VN"/>
              </w:rPr>
            </w:pPr>
            <w:r w:rsidRPr="003257D3">
              <w:rPr>
                <w:rFonts w:ascii="Times New Roman" w:eastAsia="Times New Roman" w:hAnsi="Times New Roman" w:cs="Times New Roman"/>
                <w:color w:val="000000"/>
                <w:sz w:val="26"/>
                <w:szCs w:val="26"/>
                <w:lang w:eastAsia="vi-VN"/>
              </w:rPr>
              <w:t xml:space="preserve">Đến khi văn bản hết hiệu lực </w:t>
            </w:r>
            <w:r w:rsidRPr="003257D3">
              <w:rPr>
                <w:rFonts w:ascii="Times New Roman" w:eastAsia="Times New Roman" w:hAnsi="Times New Roman" w:cs="Times New Roman"/>
                <w:bCs/>
                <w:iCs/>
                <w:color w:val="000000"/>
                <w:sz w:val="26"/>
                <w:szCs w:val="26"/>
                <w:lang w:eastAsia="vi-VN"/>
              </w:rPr>
              <w:t>thi hành</w:t>
            </w:r>
          </w:p>
        </w:tc>
      </w:tr>
      <w:tr w:rsidR="00D528A9" w:rsidRPr="005B27F8" w:rsidTr="003257D3">
        <w:trPr>
          <w:trHeight w:val="810"/>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Gửi để biết (đổi tên cơ quan, đổi trụ sở, đổi dấu, thông báo chữ ký…).</w:t>
            </w:r>
          </w:p>
        </w:tc>
        <w:tc>
          <w:tcPr>
            <w:tcW w:w="1701" w:type="dxa"/>
            <w:tcBorders>
              <w:left w:val="single" w:sz="4" w:space="0" w:color="auto"/>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1139"/>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Hồ sơ, tài liệu xây dựng chiến lược, </w:t>
            </w:r>
            <w:r w:rsidRPr="003257D3">
              <w:rPr>
                <w:rFonts w:ascii="Times New Roman" w:eastAsia="Times New Roman" w:hAnsi="Times New Roman" w:cs="Times New Roman"/>
                <w:bCs/>
                <w:iCs/>
                <w:color w:val="000000"/>
                <w:sz w:val="28"/>
                <w:szCs w:val="28"/>
                <w:lang w:eastAsia="vi-VN"/>
              </w:rPr>
              <w:t>đề án,</w:t>
            </w:r>
            <w:r>
              <w:rPr>
                <w:rFonts w:ascii="Times New Roman" w:eastAsia="Times New Roman" w:hAnsi="Times New Roman" w:cs="Times New Roman"/>
                <w:color w:val="000000"/>
                <w:sz w:val="28"/>
                <w:szCs w:val="28"/>
                <w:lang w:eastAsia="vi-VN"/>
              </w:rPr>
              <w:t xml:space="preserve"> quy hoạch, kế hoạch phát triển </w:t>
            </w:r>
            <w:r w:rsidRPr="003257D3">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eastAsia="vi-VN"/>
              </w:rPr>
              <w:t xml:space="preserve">gành </w:t>
            </w:r>
            <w:r w:rsidRPr="003257D3">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eastAsia="vi-VN"/>
              </w:rPr>
              <w:t>gân hàng.</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309"/>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xây dựng, ban hành </w:t>
            </w:r>
            <w:r w:rsidRPr="003257D3">
              <w:rPr>
                <w:rFonts w:ascii="Times New Roman" w:eastAsia="Times New Roman" w:hAnsi="Times New Roman" w:cs="Times New Roman"/>
                <w:bCs/>
                <w:iCs/>
                <w:color w:val="000000"/>
                <w:sz w:val="28"/>
                <w:szCs w:val="28"/>
                <w:lang w:eastAsia="vi-VN"/>
              </w:rPr>
              <w:t>quy chế</w:t>
            </w:r>
            <w:r>
              <w:rPr>
                <w:rFonts w:ascii="Times New Roman" w:eastAsia="Times New Roman" w:hAnsi="Times New Roman" w:cs="Times New Roman"/>
                <w:color w:val="000000"/>
                <w:sz w:val="28"/>
                <w:szCs w:val="28"/>
                <w:lang w:eastAsia="vi-VN"/>
              </w:rPr>
              <w:t>/chế độ/quy định/hướng dẫn những vấn đề chung của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 xml:space="preserve"> và </w:t>
            </w:r>
            <w:r w:rsidRPr="003257D3">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eastAsia="vi-VN"/>
              </w:rPr>
              <w:t xml:space="preserve">gành </w:t>
            </w:r>
            <w:r w:rsidRPr="003257D3">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eastAsia="vi-VN"/>
              </w:rPr>
              <w:t>gân hàng.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258"/>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xml:space="preserve">Hồ sơ tổ chức thực hiện quy chế/chế độ/quy định/hướng dẫn những vấn đề chung của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 xml:space="preserve"> và </w:t>
            </w:r>
            <w:r w:rsidRPr="003257D3">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eastAsia="vi-VN"/>
              </w:rPr>
              <w:t xml:space="preserve">gành </w:t>
            </w:r>
            <w:r w:rsidRPr="003257D3">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eastAsia="vi-VN"/>
              </w:rPr>
              <w:t>gân hàng.</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eastAsia="vi-VN"/>
              </w:rPr>
            </w:pPr>
            <w:r w:rsidRPr="003257D3">
              <w:rPr>
                <w:rFonts w:ascii="Times New Roman" w:eastAsia="Times New Roman" w:hAnsi="Times New Roman" w:cs="Times New Roman"/>
                <w:iCs/>
                <w:color w:val="000000"/>
                <w:sz w:val="28"/>
                <w:szCs w:val="28"/>
                <w:lang w:eastAsia="vi-VN"/>
              </w:rPr>
              <w:t>Vĩnh viễn</w:t>
            </w:r>
          </w:p>
        </w:tc>
      </w:tr>
      <w:tr w:rsidR="00D528A9" w:rsidRPr="005B27F8" w:rsidTr="003257D3">
        <w:trPr>
          <w:trHeight w:val="125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2"/>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về hoạt động của Lãnh đạo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 xml:space="preserve"> (báo cáo, bản giải trình/thuyết trình trước Quốc hội, Chính phủ, </w:t>
            </w:r>
            <w:r w:rsidRPr="003257D3">
              <w:rPr>
                <w:rFonts w:ascii="Times New Roman" w:eastAsia="Times New Roman" w:hAnsi="Times New Roman" w:cs="Times New Roman"/>
                <w:bCs/>
                <w:iCs/>
                <w:color w:val="000000"/>
                <w:sz w:val="28"/>
                <w:szCs w:val="28"/>
                <w:lang w:eastAsia="vi-VN"/>
              </w:rPr>
              <w:t>trả lời chất vấn tại Quốc hội</w:t>
            </w:r>
            <w:r>
              <w:rPr>
                <w:rFonts w:ascii="Times New Roman" w:eastAsia="Times New Roman" w:hAnsi="Times New Roman" w:cs="Times New Roman"/>
                <w:color w:val="000000"/>
                <w:sz w:val="28"/>
                <w:szCs w:val="28"/>
                <w:lang w:eastAsia="vi-VN"/>
              </w:rPr>
              <w:t>, bài phát biểu tại các sự kiện lớn</w:t>
            </w:r>
            <w:r w:rsidRPr="003257D3">
              <w:rPr>
                <w:rFonts w:ascii="Times New Roman" w:eastAsia="Times New Roman" w:hAnsi="Times New Roman" w:cs="Times New Roman"/>
                <w:color w:val="000000"/>
                <w:sz w:val="28"/>
                <w:szCs w:val="28"/>
                <w:lang w:eastAsia="vi-VN"/>
              </w:rPr>
              <w:t>).</w:t>
            </w:r>
          </w:p>
        </w:tc>
        <w:tc>
          <w:tcPr>
            <w:tcW w:w="1701" w:type="dxa"/>
            <w:tcBorders>
              <w:top w:val="nil"/>
              <w:left w:val="nil"/>
              <w:bottom w:val="single" w:sz="4" w:space="0" w:color="auto"/>
              <w:right w:val="single" w:sz="4" w:space="0" w:color="auto"/>
            </w:tcBorders>
            <w:shd w:val="clear" w:color="auto" w:fill="auto"/>
            <w:vAlign w:val="center"/>
            <w:hideMark/>
          </w:tcPr>
          <w:p w:rsidR="00D528A9" w:rsidRDefault="00D528A9" w:rsidP="003257D3">
            <w:pPr>
              <w:spacing w:before="60" w:after="60" w:line="240" w:lineRule="auto"/>
              <w:jc w:val="center"/>
              <w:rPr>
                <w:rFonts w:ascii="Times New Roman" w:eastAsia="Times New Roman" w:hAnsi="Times New Roman" w:cs="Times New Roman"/>
                <w:color w:val="000000"/>
                <w:sz w:val="28"/>
                <w:szCs w:val="28"/>
                <w:lang w:eastAsia="vi-VN"/>
              </w:rPr>
            </w:pPr>
          </w:p>
          <w:p w:rsidR="00D528A9" w:rsidRDefault="00D528A9" w:rsidP="003257D3">
            <w:pPr>
              <w:spacing w:before="60" w:after="6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p w:rsidR="00D528A9" w:rsidRPr="003257D3" w:rsidRDefault="00D528A9" w:rsidP="003257D3">
            <w:pPr>
              <w:spacing w:before="60" w:after="60" w:line="240" w:lineRule="auto"/>
              <w:jc w:val="center"/>
              <w:rPr>
                <w:rFonts w:ascii="Times New Roman" w:eastAsia="Times New Roman" w:hAnsi="Times New Roman" w:cs="Times New Roman"/>
                <w:color w:val="000000"/>
                <w:sz w:val="28"/>
                <w:szCs w:val="28"/>
                <w:lang w:val="en-US" w:eastAsia="vi-VN"/>
              </w:rPr>
            </w:pPr>
          </w:p>
        </w:tc>
      </w:tr>
      <w:tr w:rsidR="00D528A9" w:rsidRPr="005B27F8" w:rsidTr="003257D3">
        <w:trPr>
          <w:trHeight w:val="128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1C028C"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Sổ ghi biên bản các cuộc họp giao ban </w:t>
            </w:r>
            <w:r w:rsidRPr="003257D3">
              <w:rPr>
                <w:rFonts w:ascii="Times New Roman" w:eastAsia="Times New Roman" w:hAnsi="Times New Roman" w:cs="Times New Roman"/>
                <w:bCs/>
                <w:iCs/>
                <w:color w:val="000000"/>
                <w:sz w:val="28"/>
                <w:szCs w:val="28"/>
                <w:lang w:eastAsia="vi-VN"/>
              </w:rPr>
              <w:t xml:space="preserve">Ban Lãnh đạo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bCs/>
                <w:iCs/>
                <w:color w:val="000000"/>
                <w:sz w:val="28"/>
                <w:szCs w:val="28"/>
                <w:lang w:eastAsia="vi-VN"/>
              </w:rPr>
              <w:t xml:space="preserve">, họp Ban lãnh đạo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bCs/>
                <w:iCs/>
                <w:color w:val="000000"/>
                <w:sz w:val="28"/>
                <w:szCs w:val="28"/>
                <w:lang w:eastAsia="vi-VN"/>
              </w:rPr>
              <w:t>,</w:t>
            </w:r>
            <w:r>
              <w:rPr>
                <w:rFonts w:ascii="Times New Roman" w:eastAsia="Times New Roman" w:hAnsi="Times New Roman" w:cs="Times New Roman"/>
                <w:color w:val="000000"/>
                <w:sz w:val="28"/>
                <w:szCs w:val="28"/>
                <w:lang w:eastAsia="vi-VN"/>
              </w:rPr>
              <w:t xml:space="preserve"> sổ tay công tác của Lãnh đạo N</w:t>
            </w:r>
            <w:r w:rsidRPr="003257D3">
              <w:rPr>
                <w:rFonts w:ascii="Times New Roman" w:eastAsia="Times New Roman" w:hAnsi="Times New Roman" w:cs="Times New Roman"/>
                <w:color w:val="000000"/>
                <w:sz w:val="28"/>
                <w:szCs w:val="28"/>
                <w:lang w:eastAsia="vi-VN"/>
              </w:rPr>
              <w:t>gân hàng Nhà nước.</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97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kỷ niệm các ngày </w:t>
            </w:r>
            <w:r w:rsidRPr="003257D3">
              <w:rPr>
                <w:rFonts w:ascii="Times New Roman" w:eastAsia="Times New Roman" w:hAnsi="Times New Roman" w:cs="Times New Roman"/>
                <w:color w:val="000000"/>
                <w:sz w:val="28"/>
                <w:szCs w:val="28"/>
                <w:lang w:eastAsia="vi-VN"/>
              </w:rPr>
              <w:t>L</w:t>
            </w:r>
            <w:r>
              <w:rPr>
                <w:rFonts w:ascii="Times New Roman" w:eastAsia="Times New Roman" w:hAnsi="Times New Roman" w:cs="Times New Roman"/>
                <w:color w:val="000000"/>
                <w:sz w:val="28"/>
                <w:szCs w:val="28"/>
                <w:lang w:eastAsia="vi-VN"/>
              </w:rPr>
              <w:t>ễ lớn, sự kiện quan trọng do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 xml:space="preserve"> chủ trì tổ chức.</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93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single" w:sz="4" w:space="0" w:color="auto"/>
              <w:left w:val="nil"/>
              <w:bottom w:val="single" w:sz="4" w:space="0" w:color="auto"/>
              <w:right w:val="single" w:sz="4" w:space="0" w:color="auto"/>
            </w:tcBorders>
            <w:shd w:val="clear" w:color="000000" w:fill="FFFFFF"/>
            <w:vAlign w:val="center"/>
            <w:hideMark/>
          </w:tcPr>
          <w:p w:rsidR="00D528A9" w:rsidRPr="005B27F8" w:rsidRDefault="00D528A9" w:rsidP="003257D3">
            <w:pPr>
              <w:spacing w:before="240" w:after="240" w:line="240" w:lineRule="auto"/>
              <w:ind w:left="-62"/>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cung cấp thông tin, </w:t>
            </w:r>
            <w:r w:rsidRPr="003257D3">
              <w:rPr>
                <w:rFonts w:ascii="Times New Roman" w:eastAsia="Times New Roman" w:hAnsi="Times New Roman" w:cs="Times New Roman"/>
                <w:bCs/>
                <w:iCs/>
                <w:color w:val="000000"/>
                <w:sz w:val="28"/>
                <w:szCs w:val="28"/>
                <w:lang w:eastAsia="vi-VN"/>
              </w:rPr>
              <w:t xml:space="preserve">giải trình ý kiến </w:t>
            </w:r>
            <w:r>
              <w:rPr>
                <w:rFonts w:ascii="Times New Roman" w:eastAsia="Times New Roman" w:hAnsi="Times New Roman" w:cs="Times New Roman"/>
                <w:color w:val="000000"/>
                <w:sz w:val="28"/>
                <w:szCs w:val="28"/>
                <w:lang w:eastAsia="vi-VN"/>
              </w:rPr>
              <w:t xml:space="preserve">của Đại biểu Quốc hội và </w:t>
            </w:r>
            <w:r w:rsidRPr="003257D3">
              <w:rPr>
                <w:rFonts w:ascii="Times New Roman" w:eastAsia="Times New Roman" w:hAnsi="Times New Roman" w:cs="Times New Roman"/>
                <w:bCs/>
                <w:iCs/>
                <w:color w:val="000000"/>
                <w:sz w:val="28"/>
                <w:szCs w:val="28"/>
                <w:lang w:eastAsia="vi-VN"/>
              </w:rPr>
              <w:t>xử lý</w:t>
            </w:r>
            <w:r>
              <w:rPr>
                <w:rFonts w:ascii="Times New Roman" w:eastAsia="Times New Roman" w:hAnsi="Times New Roman" w:cs="Times New Roman"/>
                <w:color w:val="000000"/>
                <w:sz w:val="28"/>
                <w:szCs w:val="28"/>
                <w:lang w:eastAsia="vi-VN"/>
              </w:rPr>
              <w:t xml:space="preserve"> kiến nghị của cử tri.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sz w:val="28"/>
                <w:szCs w:val="28"/>
                <w:lang w:eastAsia="vi-VN"/>
              </w:rPr>
            </w:pPr>
            <w:r w:rsidRPr="003257D3">
              <w:rPr>
                <w:rFonts w:ascii="Times New Roman" w:eastAsia="Times New Roman" w:hAnsi="Times New Roman" w:cs="Times New Roman"/>
                <w:bCs/>
                <w:iCs/>
                <w:sz w:val="28"/>
                <w:szCs w:val="28"/>
                <w:lang w:eastAsia="vi-VN"/>
              </w:rPr>
              <w:t>20 năm</w:t>
            </w:r>
          </w:p>
        </w:tc>
      </w:tr>
      <w:tr w:rsidR="00D528A9" w:rsidRPr="005B27F8" w:rsidTr="003257D3">
        <w:trPr>
          <w:trHeight w:val="923"/>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single" w:sz="4" w:space="0" w:color="auto"/>
              <w:left w:val="single" w:sz="4" w:space="0" w:color="auto"/>
              <w:right w:val="single" w:sz="4" w:space="0" w:color="auto"/>
            </w:tcBorders>
            <w:shd w:val="clear" w:color="auto" w:fill="auto"/>
            <w:vAlign w:val="center"/>
            <w:hideMark/>
          </w:tcPr>
          <w:p w:rsidR="00D528A9" w:rsidRPr="005B27F8" w:rsidRDefault="00D528A9" w:rsidP="003257D3">
            <w:pPr>
              <w:spacing w:before="120" w:after="0" w:line="240" w:lineRule="auto"/>
              <w:ind w:left="-62"/>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w:t>
            </w:r>
            <w:r w:rsidRPr="003257D3">
              <w:rPr>
                <w:rFonts w:ascii="Times New Roman" w:eastAsia="Times New Roman" w:hAnsi="Times New Roman" w:cs="Times New Roman"/>
                <w:color w:val="000000"/>
                <w:sz w:val="28"/>
                <w:szCs w:val="28"/>
                <w:lang w:eastAsia="vi-VN"/>
              </w:rPr>
              <w:t>H</w:t>
            </w:r>
            <w:r>
              <w:rPr>
                <w:rFonts w:ascii="Times New Roman" w:eastAsia="Times New Roman" w:hAnsi="Times New Roman" w:cs="Times New Roman"/>
                <w:color w:val="000000"/>
                <w:sz w:val="28"/>
                <w:szCs w:val="28"/>
                <w:lang w:eastAsia="vi-VN"/>
              </w:rPr>
              <w:t>ội nghị tổng kết, sơ kết công tác của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 xml:space="preserve"> và </w:t>
            </w:r>
            <w:r w:rsidRPr="003257D3">
              <w:rPr>
                <w:rFonts w:ascii="Times New Roman" w:eastAsia="Times New Roman" w:hAnsi="Times New Roman" w:cs="Times New Roman"/>
                <w:color w:val="000000"/>
                <w:sz w:val="28"/>
                <w:szCs w:val="28"/>
                <w:lang w:eastAsia="vi-VN"/>
              </w:rPr>
              <w:t>n</w:t>
            </w:r>
            <w:r w:rsidRPr="00AF2F93">
              <w:rPr>
                <w:rFonts w:ascii="Times New Roman" w:eastAsia="Times New Roman" w:hAnsi="Times New Roman" w:cs="Times New Roman"/>
                <w:color w:val="000000"/>
                <w:sz w:val="28"/>
                <w:szCs w:val="28"/>
                <w:lang w:eastAsia="vi-VN"/>
              </w:rPr>
              <w:t xml:space="preserve">gành </w:t>
            </w:r>
            <w:r w:rsidRPr="003257D3">
              <w:rPr>
                <w:rFonts w:ascii="Times New Roman" w:eastAsia="Times New Roman" w:hAnsi="Times New Roman" w:cs="Times New Roman"/>
                <w:color w:val="000000"/>
                <w:sz w:val="28"/>
                <w:szCs w:val="28"/>
                <w:lang w:eastAsia="vi-VN"/>
              </w:rPr>
              <w:t>N</w:t>
            </w:r>
            <w:r w:rsidRPr="00AF2F93">
              <w:rPr>
                <w:rFonts w:ascii="Times New Roman" w:eastAsia="Times New Roman" w:hAnsi="Times New Roman" w:cs="Times New Roman"/>
                <w:color w:val="000000"/>
                <w:sz w:val="28"/>
                <w:szCs w:val="28"/>
                <w:lang w:eastAsia="vi-VN"/>
              </w:rPr>
              <w:t>gân hàng:</w:t>
            </w:r>
          </w:p>
        </w:tc>
        <w:tc>
          <w:tcPr>
            <w:tcW w:w="1701" w:type="dxa"/>
            <w:tcBorders>
              <w:top w:val="single" w:sz="4" w:space="0" w:color="auto"/>
              <w:left w:val="single" w:sz="4" w:space="0" w:color="auto"/>
              <w:right w:val="single" w:sz="4" w:space="0" w:color="auto"/>
            </w:tcBorders>
            <w:shd w:val="clear" w:color="000000" w:fill="FFFFFF"/>
            <w:vAlign w:val="center"/>
            <w:hideMark/>
          </w:tcPr>
          <w:p w:rsidR="00D528A9" w:rsidRPr="005B27F8" w:rsidRDefault="00D528A9" w:rsidP="003257D3">
            <w:pPr>
              <w:spacing w:after="0"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Tổng kết năm, nhiều năm.</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874"/>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Sơ kết, 6 tháng.</w:t>
            </w:r>
          </w:p>
        </w:tc>
        <w:tc>
          <w:tcPr>
            <w:tcW w:w="1701" w:type="dxa"/>
            <w:tcBorders>
              <w:left w:val="single" w:sz="4" w:space="0" w:color="auto"/>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sz w:val="28"/>
                <w:szCs w:val="28"/>
                <w:lang w:eastAsia="vi-VN"/>
              </w:rPr>
            </w:pPr>
          </w:p>
        </w:tc>
        <w:tc>
          <w:tcPr>
            <w:tcW w:w="7512" w:type="dxa"/>
            <w:tcBorders>
              <w:top w:val="single" w:sz="4" w:space="0" w:color="auto"/>
              <w:left w:val="nil"/>
              <w:right w:val="single" w:sz="4" w:space="0" w:color="auto"/>
            </w:tcBorders>
            <w:shd w:val="clear" w:color="auto" w:fill="auto"/>
            <w:vAlign w:val="center"/>
            <w:hideMark/>
          </w:tcPr>
          <w:p w:rsidR="00D528A9" w:rsidRPr="005B27F8" w:rsidRDefault="00D528A9" w:rsidP="003257D3">
            <w:pPr>
              <w:spacing w:before="120" w:after="0" w:line="240" w:lineRule="auto"/>
              <w:ind w:left="-62"/>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Thông báo ý kiến, kết luận cuộc họp của </w:t>
            </w:r>
            <w:r w:rsidRPr="003257D3">
              <w:rPr>
                <w:rFonts w:ascii="Times New Roman" w:eastAsia="Times New Roman" w:hAnsi="Times New Roman" w:cs="Times New Roman"/>
                <w:sz w:val="28"/>
                <w:szCs w:val="28"/>
                <w:lang w:eastAsia="vi-VN"/>
              </w:rPr>
              <w:t>L</w:t>
            </w:r>
            <w:r>
              <w:rPr>
                <w:rFonts w:ascii="Times New Roman" w:eastAsia="Times New Roman" w:hAnsi="Times New Roman" w:cs="Times New Roman"/>
                <w:sz w:val="28"/>
                <w:szCs w:val="28"/>
                <w:lang w:eastAsia="vi-VN"/>
              </w:rPr>
              <w:t>ãnh đạo:</w:t>
            </w:r>
          </w:p>
        </w:tc>
        <w:tc>
          <w:tcPr>
            <w:tcW w:w="1701" w:type="dxa"/>
            <w:tcBorders>
              <w:top w:val="single" w:sz="4" w:space="0" w:color="auto"/>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FF0000"/>
                <w:sz w:val="28"/>
                <w:szCs w:val="28"/>
                <w:lang w:eastAsia="vi-VN"/>
              </w:rPr>
            </w:pPr>
            <w:r>
              <w:rPr>
                <w:rFonts w:ascii="Times New Roman" w:eastAsia="Times New Roman" w:hAnsi="Times New Roman" w:cs="Times New Roman"/>
                <w:color w:val="FF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Cs/>
                <w:iCs/>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sz w:val="28"/>
                <w:szCs w:val="28"/>
                <w:lang w:eastAsia="vi-VN"/>
              </w:rPr>
            </w:pPr>
            <w:r w:rsidRPr="003257D3">
              <w:rPr>
                <w:rFonts w:ascii="Times New Roman" w:eastAsia="Times New Roman" w:hAnsi="Times New Roman" w:cs="Times New Roman"/>
                <w:bCs/>
                <w:iCs/>
                <w:sz w:val="28"/>
                <w:szCs w:val="28"/>
                <w:lang w:eastAsia="vi-VN"/>
              </w:rPr>
              <w:t xml:space="preserve">- Của Lãnh đạo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bCs/>
                <w:iCs/>
                <w:sz w:val="28"/>
                <w:szCs w:val="28"/>
                <w:lang w:eastAsia="vi-VN"/>
              </w:rPr>
              <w:t>.</w:t>
            </w:r>
          </w:p>
        </w:tc>
        <w:tc>
          <w:tcPr>
            <w:tcW w:w="1701" w:type="dxa"/>
            <w:tcBorders>
              <w:left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sz w:val="28"/>
                <w:szCs w:val="28"/>
                <w:lang w:eastAsia="vi-VN"/>
              </w:rPr>
            </w:pPr>
            <w:r w:rsidRPr="003257D3">
              <w:rPr>
                <w:rFonts w:ascii="Times New Roman" w:eastAsia="Times New Roman" w:hAnsi="Times New Roman" w:cs="Times New Roman"/>
                <w:bCs/>
                <w:iCs/>
                <w:sz w:val="28"/>
                <w:szCs w:val="28"/>
                <w:lang w:eastAsia="vi-VN"/>
              </w:rPr>
              <w:t>Vĩnh viễn</w:t>
            </w:r>
          </w:p>
        </w:tc>
      </w:tr>
      <w:tr w:rsidR="00D528A9" w:rsidRPr="005B27F8" w:rsidTr="003257D3">
        <w:trPr>
          <w:trHeight w:val="716"/>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Cs/>
                <w:iCs/>
                <w:sz w:val="28"/>
                <w:szCs w:val="28"/>
                <w:lang w:eastAsia="vi-VN"/>
              </w:rPr>
            </w:pPr>
          </w:p>
        </w:tc>
        <w:tc>
          <w:tcPr>
            <w:tcW w:w="7512" w:type="dxa"/>
            <w:tcBorders>
              <w:left w:val="single" w:sz="4" w:space="0" w:color="auto"/>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sz w:val="28"/>
                <w:szCs w:val="28"/>
                <w:lang w:eastAsia="vi-VN"/>
              </w:rPr>
            </w:pPr>
            <w:r w:rsidRPr="003257D3">
              <w:rPr>
                <w:rFonts w:ascii="Times New Roman" w:eastAsia="Times New Roman" w:hAnsi="Times New Roman" w:cs="Times New Roman"/>
                <w:bCs/>
                <w:iCs/>
                <w:sz w:val="28"/>
                <w:szCs w:val="28"/>
                <w:lang w:eastAsia="vi-VN"/>
              </w:rPr>
              <w:t>- Của Lãnh đạo đơn vị.</w:t>
            </w:r>
          </w:p>
        </w:tc>
        <w:tc>
          <w:tcPr>
            <w:tcW w:w="1701" w:type="dxa"/>
            <w:tcBorders>
              <w:left w:val="single" w:sz="4" w:space="0" w:color="auto"/>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sz w:val="28"/>
                <w:szCs w:val="28"/>
                <w:lang w:eastAsia="vi-VN"/>
              </w:rPr>
            </w:pPr>
            <w:r w:rsidRPr="003257D3">
              <w:rPr>
                <w:rFonts w:ascii="Times New Roman" w:eastAsia="Times New Roman" w:hAnsi="Times New Roman" w:cs="Times New Roman"/>
                <w:bCs/>
                <w:iCs/>
                <w:sz w:val="28"/>
                <w:szCs w:val="28"/>
                <w:lang w:eastAsia="vi-VN"/>
              </w:rPr>
              <w:t>15 năm</w:t>
            </w:r>
          </w:p>
        </w:tc>
      </w:tr>
      <w:tr w:rsidR="00D528A9" w:rsidRPr="005B27F8" w:rsidTr="003257D3">
        <w:trPr>
          <w:trHeight w:val="1127"/>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phục vụ các cuộc họp của Lãnh đạo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single" w:sz="4" w:space="0" w:color="auto"/>
              <w:left w:val="nil"/>
              <w:right w:val="single" w:sz="4" w:space="0" w:color="auto"/>
            </w:tcBorders>
            <w:shd w:val="clear" w:color="auto" w:fill="auto"/>
            <w:vAlign w:val="center"/>
            <w:hideMark/>
          </w:tcPr>
          <w:p w:rsidR="00D528A9" w:rsidRPr="005B27F8" w:rsidRDefault="00D528A9" w:rsidP="003257D3">
            <w:pPr>
              <w:spacing w:before="120" w:after="0" w:line="240" w:lineRule="auto"/>
              <w:ind w:left="-62"/>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Kế hoạch, báo cáo công tác hàng năm:</w:t>
            </w:r>
          </w:p>
        </w:tc>
        <w:tc>
          <w:tcPr>
            <w:tcW w:w="1701" w:type="dxa"/>
            <w:tcBorders>
              <w:top w:val="single" w:sz="4" w:space="0" w:color="auto"/>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Của cơ quan cấp trên.</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Của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 xml:space="preserve"> </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Của đơn vị</w:t>
            </w:r>
            <w:r>
              <w:rPr>
                <w:rFonts w:ascii="Times New Roman" w:eastAsia="Times New Roman" w:hAnsi="Times New Roman" w:cs="Times New Roman"/>
                <w:color w:val="000000"/>
                <w:sz w:val="28"/>
                <w:szCs w:val="28"/>
                <w:lang w:val="en-US" w:eastAsia="vi-VN"/>
              </w:rPr>
              <w:t>.</w:t>
            </w:r>
            <w:r>
              <w:rPr>
                <w:rFonts w:ascii="Times New Roman" w:eastAsia="Times New Roman" w:hAnsi="Times New Roman" w:cs="Times New Roman"/>
                <w:color w:val="000000"/>
                <w:sz w:val="28"/>
                <w:szCs w:val="28"/>
                <w:lang w:eastAsia="vi-VN"/>
              </w:rPr>
              <w:t xml:space="preserve"> </w:t>
            </w:r>
          </w:p>
        </w:tc>
        <w:tc>
          <w:tcPr>
            <w:tcW w:w="1701" w:type="dxa"/>
            <w:tcBorders>
              <w:left w:val="single" w:sz="4" w:space="0" w:color="auto"/>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single" w:sz="4" w:space="0" w:color="auto"/>
              <w:left w:val="single" w:sz="4" w:space="0" w:color="auto"/>
              <w:right w:val="single" w:sz="4" w:space="0" w:color="auto"/>
            </w:tcBorders>
            <w:shd w:val="clear" w:color="auto" w:fill="auto"/>
            <w:vAlign w:val="center"/>
            <w:hideMark/>
          </w:tcPr>
          <w:p w:rsidR="00D528A9" w:rsidRPr="005B27F8" w:rsidRDefault="00D528A9" w:rsidP="003257D3">
            <w:pPr>
              <w:spacing w:before="120" w:after="0" w:line="240" w:lineRule="auto"/>
              <w:ind w:left="-62"/>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Kế hoạch, báo cáo công tác quý, 6 tháng, 9 tháng:</w:t>
            </w:r>
          </w:p>
        </w:tc>
        <w:tc>
          <w:tcPr>
            <w:tcW w:w="1701" w:type="dxa"/>
            <w:tcBorders>
              <w:top w:val="single" w:sz="4" w:space="0" w:color="auto"/>
              <w:left w:val="single" w:sz="4" w:space="0" w:color="auto"/>
              <w:right w:val="single" w:sz="4" w:space="0" w:color="auto"/>
            </w:tcBorders>
            <w:shd w:val="clear" w:color="000000" w:fill="FFFFFF"/>
            <w:vAlign w:val="center"/>
            <w:hideMark/>
          </w:tcPr>
          <w:p w:rsidR="00D528A9" w:rsidRPr="005B27F8" w:rsidRDefault="00D528A9" w:rsidP="003257D3">
            <w:pPr>
              <w:spacing w:after="0"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Của cơ quan cấp trên.</w:t>
            </w:r>
          </w:p>
        </w:tc>
        <w:tc>
          <w:tcPr>
            <w:tcW w:w="1701" w:type="dxa"/>
            <w:tcBorders>
              <w:left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5 năm</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Của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770"/>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Của đơn vị.</w:t>
            </w:r>
          </w:p>
        </w:tc>
        <w:tc>
          <w:tcPr>
            <w:tcW w:w="1701" w:type="dxa"/>
            <w:tcBorders>
              <w:left w:val="single" w:sz="4" w:space="0" w:color="auto"/>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5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single" w:sz="4" w:space="0" w:color="auto"/>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Kế hoạch, báo cáo tháng, tuần:</w:t>
            </w:r>
          </w:p>
        </w:tc>
        <w:tc>
          <w:tcPr>
            <w:tcW w:w="1701" w:type="dxa"/>
            <w:tcBorders>
              <w:top w:val="single" w:sz="4" w:space="0" w:color="auto"/>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Của cơ quan cấp trên.</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Của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 xml:space="preserve"> </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644"/>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Của đơn vị.</w:t>
            </w:r>
          </w:p>
        </w:tc>
        <w:tc>
          <w:tcPr>
            <w:tcW w:w="1701" w:type="dxa"/>
            <w:tcBorders>
              <w:left w:val="single" w:sz="4" w:space="0" w:color="auto"/>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924"/>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single" w:sz="4" w:space="0" w:color="auto"/>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Kế hoạch, báo cáo công tác đột xuất.</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10 năm</w:t>
            </w:r>
          </w:p>
        </w:tc>
      </w:tr>
      <w:tr w:rsidR="00D528A9" w:rsidRPr="005B27F8" w:rsidTr="003257D3">
        <w:trPr>
          <w:trHeight w:val="97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1C028C"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Công văn trao đổi về những vấn </w:t>
            </w:r>
            <w:r w:rsidRPr="003257D3">
              <w:rPr>
                <w:rFonts w:ascii="Times New Roman" w:eastAsia="Times New Roman" w:hAnsi="Times New Roman" w:cs="Times New Roman"/>
                <w:color w:val="000000"/>
                <w:sz w:val="28"/>
                <w:szCs w:val="28"/>
                <w:lang w:eastAsia="vi-VN"/>
              </w:rPr>
              <w:t>đề chung.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
                <w:b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b/>
                <w:bCs/>
                <w:color w:val="000000"/>
                <w:sz w:val="28"/>
                <w:szCs w:val="28"/>
                <w:lang w:eastAsia="vi-VN"/>
              </w:rPr>
              <w:t>2. Hồ sơ, tài liệu về tổ chức, cán bộ, đào tạo</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5B27F8" w:rsidRDefault="00D528A9" w:rsidP="003257D3">
            <w:pPr>
              <w:spacing w:after="0"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652DD6" w:rsidTr="003257D3">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
                <w:i/>
                <w:iCs/>
                <w:color w:val="000000"/>
                <w:sz w:val="28"/>
                <w:szCs w:val="28"/>
                <w:lang w:eastAsia="vi-VN"/>
              </w:rPr>
            </w:pPr>
            <w:r w:rsidRPr="003257D3">
              <w:rPr>
                <w:rFonts w:ascii="Times New Roman" w:eastAsia="Times New Roman" w:hAnsi="Times New Roman" w:cs="Times New Roman"/>
                <w:b/>
                <w:i/>
                <w:iCs/>
                <w:color w:val="000000"/>
                <w:sz w:val="28"/>
                <w:szCs w:val="28"/>
                <w:lang w:eastAsia="vi-VN"/>
              </w:rPr>
              <w:t>2.1. Hồ sơ, tài liệu về tổ chức, cán bộ</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rPr>
                <w:rFonts w:ascii="Times New Roman" w:eastAsia="Times New Roman" w:hAnsi="Times New Roman" w:cs="Times New Roman"/>
                <w:b/>
                <w:color w:val="000000"/>
                <w:sz w:val="28"/>
                <w:szCs w:val="28"/>
                <w:lang w:eastAsia="vi-VN"/>
              </w:rPr>
            </w:pPr>
            <w:r w:rsidRPr="003257D3">
              <w:rPr>
                <w:rFonts w:ascii="Times New Roman" w:eastAsia="Times New Roman" w:hAnsi="Times New Roman" w:cs="Times New Roman"/>
                <w:b/>
                <w:color w:val="000000"/>
                <w:sz w:val="28"/>
                <w:szCs w:val="28"/>
                <w:lang w:eastAsia="vi-VN"/>
              </w:rPr>
              <w:t> </w:t>
            </w:r>
          </w:p>
        </w:tc>
      </w:tr>
      <w:tr w:rsidR="00D528A9" w:rsidRPr="005B27F8" w:rsidTr="003257D3">
        <w:trPr>
          <w:trHeight w:val="114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Tập văn bản về công tác tổ chức, cán bộ gửi chung đến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 xml:space="preserve"> (hồ sơ nguyên tắc).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color w:val="000000"/>
                <w:sz w:val="26"/>
                <w:szCs w:val="26"/>
                <w:lang w:eastAsia="vi-VN"/>
              </w:rPr>
            </w:pPr>
            <w:r w:rsidRPr="003257D3">
              <w:rPr>
                <w:rFonts w:ascii="Times New Roman" w:eastAsia="Times New Roman" w:hAnsi="Times New Roman" w:cs="Times New Roman"/>
                <w:color w:val="000000"/>
                <w:sz w:val="26"/>
                <w:szCs w:val="26"/>
                <w:lang w:eastAsia="vi-VN"/>
              </w:rPr>
              <w:t xml:space="preserve">Đến khi văn bản hết hiệu lực </w:t>
            </w:r>
            <w:r w:rsidRPr="003257D3">
              <w:rPr>
                <w:rFonts w:ascii="Times New Roman" w:eastAsia="Times New Roman" w:hAnsi="Times New Roman" w:cs="Times New Roman"/>
                <w:bCs/>
                <w:iCs/>
                <w:color w:val="000000"/>
                <w:sz w:val="26"/>
                <w:szCs w:val="26"/>
                <w:lang w:eastAsia="vi-VN"/>
              </w:rPr>
              <w:t>thi hành</w:t>
            </w:r>
          </w:p>
        </w:tc>
      </w:tr>
      <w:tr w:rsidR="00D528A9" w:rsidRPr="005B27F8" w:rsidTr="003257D3">
        <w:trPr>
          <w:trHeight w:val="91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xây dựng đề án, hoàn thiện mô hình, tổ chức, cán bộ của </w:t>
            </w:r>
            <w:r w:rsidRPr="003257D3">
              <w:rPr>
                <w:rFonts w:ascii="Times New Roman" w:eastAsia="Times New Roman" w:hAnsi="Times New Roman" w:cs="Times New Roman"/>
                <w:sz w:val="28"/>
                <w:szCs w:val="28"/>
                <w:lang w:eastAsia="vi-VN"/>
              </w:rPr>
              <w:t xml:space="preserve">Ngành,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sz w:val="28"/>
                <w:szCs w:val="28"/>
                <w:lang w:eastAsia="vi-VN"/>
              </w:rPr>
              <w:t>.</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20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tài liệu về thành lập, đổi tên, thay đổi chức năng, nhiệm vụ, quyền hạn; hợp nhất, sáp nhập, chia tách, giải thể </w:t>
            </w:r>
            <w:r w:rsidRPr="003257D3">
              <w:rPr>
                <w:rFonts w:ascii="Times New Roman" w:eastAsia="Times New Roman" w:hAnsi="Times New Roman" w:cs="Times New Roman"/>
                <w:color w:val="000000"/>
                <w:sz w:val="28"/>
                <w:szCs w:val="28"/>
                <w:lang w:eastAsia="vi-VN"/>
              </w:rPr>
              <w:t>cơ quan</w:t>
            </w:r>
            <w:r>
              <w:rPr>
                <w:rFonts w:ascii="Times New Roman" w:eastAsia="Times New Roman" w:hAnsi="Times New Roman" w:cs="Times New Roman"/>
                <w:color w:val="000000"/>
                <w:sz w:val="28"/>
                <w:szCs w:val="28"/>
                <w:lang w:eastAsia="vi-VN"/>
              </w:rPr>
              <w:t>, đơn vị.</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07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xây dựng, ban hành Điều lệ tổ</w:t>
            </w:r>
            <w:r w:rsidRPr="003257D3">
              <w:rPr>
                <w:rFonts w:ascii="Times New Roman" w:eastAsia="Times New Roman" w:hAnsi="Times New Roman" w:cs="Times New Roman"/>
                <w:color w:val="000000"/>
                <w:sz w:val="28"/>
                <w:szCs w:val="28"/>
                <w:lang w:eastAsia="vi-VN"/>
              </w:rPr>
              <w:t xml:space="preserve"> </w:t>
            </w:r>
            <w:r>
              <w:rPr>
                <w:rFonts w:ascii="Times New Roman" w:eastAsia="Times New Roman" w:hAnsi="Times New Roman" w:cs="Times New Roman"/>
                <w:color w:val="000000"/>
                <w:sz w:val="28"/>
                <w:szCs w:val="28"/>
                <w:lang w:eastAsia="vi-VN"/>
              </w:rPr>
              <w:t>chức, quy chế làm việc, chế độ/quy định, hướng dẫn về tổ chức, cán bộ của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 đơn vị.</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957"/>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xây dựng và thực hiện chỉ tiêu biên chế hàng năm.</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842"/>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xây dựng, ban hành tiêu chuẩn chức danh công chức, viên chức.</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12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xây dựng danh mục vị trí việc làm, cơ cấu công chức theo ngạch, cơ cấu viên chức theo chức danh nghề nghiệp.</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70 năm</w:t>
            </w:r>
          </w:p>
        </w:tc>
      </w:tr>
      <w:tr w:rsidR="00D528A9" w:rsidRPr="005B27F8" w:rsidTr="003257D3">
        <w:trPr>
          <w:trHeight w:val="833"/>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về thực hiện Quy chế Dân chủ cơ sở ngành Ngân hàng.</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50 năm</w:t>
            </w:r>
          </w:p>
        </w:tc>
      </w:tr>
      <w:tr w:rsidR="00D528A9" w:rsidRPr="005B27F8" w:rsidTr="003257D3">
        <w:trPr>
          <w:trHeight w:val="998"/>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về bổ nhiệm</w:t>
            </w:r>
            <w:r w:rsidRPr="003257D3">
              <w:rPr>
                <w:rFonts w:ascii="Times New Roman" w:eastAsia="Times New Roman" w:hAnsi="Times New Roman" w:cs="Times New Roman"/>
                <w:bCs/>
                <w:iCs/>
                <w:color w:val="000000"/>
                <w:sz w:val="28"/>
                <w:szCs w:val="28"/>
                <w:lang w:eastAsia="vi-VN"/>
              </w:rPr>
              <w:t>/bổ nhiệm lại,</w:t>
            </w:r>
            <w:r>
              <w:rPr>
                <w:rFonts w:ascii="Times New Roman" w:eastAsia="Times New Roman" w:hAnsi="Times New Roman" w:cs="Times New Roman"/>
                <w:color w:val="000000"/>
                <w:sz w:val="28"/>
                <w:szCs w:val="28"/>
                <w:lang w:eastAsia="vi-VN"/>
              </w:rPr>
              <w:t xml:space="preserve"> đề bạt, điều động, miễn nhiệm, luân chuyển, </w:t>
            </w:r>
            <w:r w:rsidRPr="003257D3">
              <w:rPr>
                <w:rFonts w:ascii="Times New Roman" w:eastAsia="Times New Roman" w:hAnsi="Times New Roman" w:cs="Times New Roman"/>
                <w:bCs/>
                <w:iCs/>
                <w:color w:val="000000"/>
                <w:sz w:val="28"/>
                <w:szCs w:val="28"/>
                <w:lang w:eastAsia="vi-VN"/>
              </w:rPr>
              <w:t>cách chức...</w:t>
            </w:r>
            <w:r>
              <w:rPr>
                <w:rFonts w:ascii="Times New Roman" w:eastAsia="Times New Roman" w:hAnsi="Times New Roman" w:cs="Times New Roman"/>
                <w:color w:val="000000"/>
                <w:sz w:val="28"/>
                <w:szCs w:val="28"/>
                <w:lang w:eastAsia="vi-VN"/>
              </w:rPr>
              <w:t xml:space="preserve"> cán bộ.</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70 năm</w:t>
            </w:r>
          </w:p>
        </w:tc>
      </w:tr>
      <w:tr w:rsidR="00D528A9" w:rsidRPr="005B27F8" w:rsidTr="003257D3">
        <w:trPr>
          <w:trHeight w:val="68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gốc cán bộ, công chức, viên chức.</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71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về kỷ luật cán bộ.</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70 năm</w:t>
            </w:r>
          </w:p>
        </w:tc>
      </w:tr>
      <w:tr w:rsidR="00D528A9" w:rsidRPr="005B27F8" w:rsidTr="003257D3">
        <w:trPr>
          <w:trHeight w:val="91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Báo cáo thống kê danh sách, số lượng, chất lượng công chức, viên chức.</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18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24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bổ nhiệm, cấp thẻ/miễn nhiệm, thu hồi thẻ giám định viên tư pháp, công nhận/hủy bỏ công nhận giám định viên theo vụ việc.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24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50 năm</w:t>
            </w:r>
          </w:p>
        </w:tc>
      </w:tr>
      <w:tr w:rsidR="00D528A9" w:rsidRPr="005B27F8" w:rsidTr="003257D3">
        <w:trPr>
          <w:trHeight w:val="1212"/>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quy hoạch ngắn và dài hạn đội ngũ cán bộ lãnh đạo, quản lý các cấp.</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1122"/>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giải quyết chế độ (hưu trí, tử tuất, tai nạn lao động, bệnh nghề nghiệp, bảo hiểm xã hội, bảo hiểm y tế…).</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70 năm</w:t>
            </w:r>
          </w:p>
        </w:tc>
      </w:tr>
      <w:tr w:rsidR="00D528A9" w:rsidRPr="005B27F8" w:rsidTr="003257D3">
        <w:trPr>
          <w:trHeight w:val="85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Sổ, phiếu quản lý hồ sơ cán bộ.</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70 năm</w:t>
            </w:r>
          </w:p>
        </w:tc>
      </w:tr>
      <w:tr w:rsidR="00D528A9" w:rsidRPr="005B27F8" w:rsidTr="003257D3">
        <w:trPr>
          <w:trHeight w:val="82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kiểm tra công tác tổ chức cán bộ.</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113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thành lập các Ban, Tổ, Hội đồng, </w:t>
            </w:r>
            <w:r w:rsidRPr="003257D3">
              <w:rPr>
                <w:rFonts w:ascii="Times New Roman" w:eastAsia="Times New Roman" w:hAnsi="Times New Roman" w:cs="Times New Roman"/>
                <w:color w:val="000000"/>
                <w:sz w:val="28"/>
                <w:szCs w:val="28"/>
                <w:lang w:eastAsia="vi-VN"/>
              </w:rPr>
              <w:t>T</w:t>
            </w:r>
            <w:r>
              <w:rPr>
                <w:rFonts w:ascii="Times New Roman" w:eastAsia="Times New Roman" w:hAnsi="Times New Roman" w:cs="Times New Roman"/>
                <w:color w:val="000000"/>
                <w:sz w:val="28"/>
                <w:szCs w:val="28"/>
                <w:lang w:eastAsia="vi-VN"/>
              </w:rPr>
              <w:t xml:space="preserve">ổ </w:t>
            </w:r>
            <w:r w:rsidRPr="003257D3">
              <w:rPr>
                <w:rFonts w:ascii="Times New Roman" w:eastAsia="Times New Roman" w:hAnsi="Times New Roman" w:cs="Times New Roman"/>
                <w:color w:val="000000"/>
                <w:sz w:val="28"/>
                <w:szCs w:val="28"/>
                <w:lang w:eastAsia="vi-VN"/>
              </w:rPr>
              <w:t>b</w:t>
            </w:r>
            <w:r>
              <w:rPr>
                <w:rFonts w:ascii="Times New Roman" w:eastAsia="Times New Roman" w:hAnsi="Times New Roman" w:cs="Times New Roman"/>
                <w:color w:val="000000"/>
                <w:sz w:val="28"/>
                <w:szCs w:val="28"/>
                <w:lang w:eastAsia="vi-VN"/>
              </w:rPr>
              <w:t xml:space="preserve">iên tập, </w:t>
            </w:r>
            <w:r w:rsidRPr="003257D3">
              <w:rPr>
                <w:rFonts w:ascii="Times New Roman" w:eastAsia="Times New Roman" w:hAnsi="Times New Roman" w:cs="Times New Roman"/>
                <w:color w:val="000000"/>
                <w:sz w:val="28"/>
                <w:szCs w:val="28"/>
                <w:lang w:eastAsia="vi-VN"/>
              </w:rPr>
              <w:t>Đ</w:t>
            </w:r>
            <w:r>
              <w:rPr>
                <w:rFonts w:ascii="Times New Roman" w:eastAsia="Times New Roman" w:hAnsi="Times New Roman" w:cs="Times New Roman"/>
                <w:color w:val="000000"/>
                <w:sz w:val="28"/>
                <w:szCs w:val="28"/>
                <w:lang w:eastAsia="vi-VN"/>
              </w:rPr>
              <w:t xml:space="preserve">oàn, Tổ công tác </w:t>
            </w:r>
            <w:r w:rsidRPr="003257D3">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eastAsia="vi-VN"/>
              </w:rPr>
              <w:t xml:space="preserve">gành và </w:t>
            </w:r>
            <w:r w:rsidRPr="003257D3">
              <w:rPr>
                <w:rFonts w:ascii="Times New Roman" w:eastAsia="Times New Roman" w:hAnsi="Times New Roman" w:cs="Times New Roman"/>
                <w:color w:val="000000"/>
                <w:sz w:val="28"/>
                <w:szCs w:val="28"/>
                <w:lang w:eastAsia="vi-VN"/>
              </w:rPr>
              <w:t>l</w:t>
            </w:r>
            <w:r>
              <w:rPr>
                <w:rFonts w:ascii="Times New Roman" w:eastAsia="Times New Roman" w:hAnsi="Times New Roman" w:cs="Times New Roman"/>
                <w:color w:val="000000"/>
                <w:sz w:val="28"/>
                <w:szCs w:val="28"/>
                <w:lang w:eastAsia="vi-VN"/>
              </w:rPr>
              <w:t xml:space="preserve">iên </w:t>
            </w:r>
            <w:r w:rsidRPr="003257D3">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eastAsia="vi-VN"/>
              </w:rPr>
              <w:t>gành.</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50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đánh giá, xếp loại công chức, viên chức:</w:t>
            </w:r>
          </w:p>
        </w:tc>
        <w:tc>
          <w:tcPr>
            <w:tcW w:w="1701" w:type="dxa"/>
            <w:tcBorders>
              <w:top w:val="nil"/>
              <w:left w:val="nil"/>
              <w:right w:val="single" w:sz="4" w:space="0" w:color="auto"/>
            </w:tcBorders>
            <w:shd w:val="clear" w:color="000000" w:fill="FFFFFF"/>
            <w:vAlign w:val="center"/>
            <w:hideMark/>
          </w:tcPr>
          <w:p w:rsidR="00D528A9" w:rsidRPr="005B27F8" w:rsidRDefault="00D528A9" w:rsidP="003257D3">
            <w:pPr>
              <w:spacing w:after="0"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33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Của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649"/>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Của đơn vị.</w:t>
            </w:r>
          </w:p>
        </w:tc>
        <w:tc>
          <w:tcPr>
            <w:tcW w:w="1701" w:type="dxa"/>
            <w:tcBorders>
              <w:left w:val="single" w:sz="4" w:space="0" w:color="auto"/>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1551"/>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về phân bổ, sắp xếp cán bộ từ nguồn tuyển dụng, điều động vào các đơn vị thuộc cơ cấu tổ chức của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 của tổ chức tín dụng.</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1069"/>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về công tác bảo vệ chính trị nội bộ của N</w:t>
            </w:r>
            <w:r w:rsidRPr="003257D3">
              <w:rPr>
                <w:rFonts w:ascii="Times New Roman" w:eastAsia="Times New Roman" w:hAnsi="Times New Roman" w:cs="Times New Roman"/>
                <w:color w:val="000000"/>
                <w:sz w:val="28"/>
                <w:szCs w:val="28"/>
                <w:lang w:eastAsia="vi-VN"/>
              </w:rPr>
              <w:t>gân hàng Nhà nước, đơn vị</w:t>
            </w:r>
            <w:r>
              <w:rPr>
                <w:rFonts w:ascii="Times New Roman" w:eastAsia="Times New Roman" w:hAnsi="Times New Roman" w:cs="Times New Roman"/>
                <w:color w:val="000000"/>
                <w:sz w:val="28"/>
                <w:szCs w:val="28"/>
                <w:lang w:eastAsia="vi-VN"/>
              </w:rPr>
              <w:t>.</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780"/>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về thi tuyển, thi nâng ngạch, chuyển ngạch hàng năm:</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780"/>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Quyết định tuyển dụng, chuyển ngạch, nâng ngạch, xếp ngạch.</w:t>
            </w:r>
          </w:p>
        </w:tc>
        <w:tc>
          <w:tcPr>
            <w:tcW w:w="1701" w:type="dxa"/>
            <w:tcBorders>
              <w:left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70 năm</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Báo cáo kết quả, danh sách trúng tuyển.</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840"/>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Hồ sơ dự thi, bài thi, tài liệu tổ chức thi.</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hoạt động của Ban vì sự tiến bộ </w:t>
            </w:r>
            <w:r w:rsidRPr="003257D3">
              <w:rPr>
                <w:rFonts w:ascii="Times New Roman" w:eastAsia="Times New Roman" w:hAnsi="Times New Roman" w:cs="Times New Roman"/>
                <w:color w:val="000000"/>
                <w:sz w:val="28"/>
                <w:szCs w:val="28"/>
                <w:lang w:eastAsia="vi-VN"/>
              </w:rPr>
              <w:t>P</w:t>
            </w:r>
            <w:r>
              <w:rPr>
                <w:rFonts w:ascii="Times New Roman" w:eastAsia="Times New Roman" w:hAnsi="Times New Roman" w:cs="Times New Roman"/>
                <w:color w:val="000000"/>
                <w:sz w:val="28"/>
                <w:szCs w:val="28"/>
                <w:lang w:eastAsia="vi-VN"/>
              </w:rPr>
              <w:t>hụ nữ:</w:t>
            </w:r>
          </w:p>
        </w:tc>
        <w:tc>
          <w:tcPr>
            <w:tcW w:w="1701" w:type="dxa"/>
            <w:tcBorders>
              <w:top w:val="nil"/>
              <w:left w:val="nil"/>
              <w:right w:val="single" w:sz="4" w:space="0" w:color="auto"/>
            </w:tcBorders>
            <w:shd w:val="clear" w:color="auto" w:fill="auto"/>
            <w:vAlign w:val="center"/>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 </w:t>
            </w:r>
            <w:r w:rsidRPr="00AF2F93">
              <w:rPr>
                <w:rFonts w:ascii="Times New Roman" w:eastAsia="Times New Roman" w:hAnsi="Times New Roman" w:cs="Times New Roman"/>
                <w:color w:val="000000"/>
                <w:sz w:val="28"/>
                <w:szCs w:val="28"/>
                <w:lang w:eastAsia="vi-VN"/>
              </w:rPr>
              <w:t>Quy chế hoạt động, báo cáo năm, nhiều năm</w:t>
            </w:r>
            <w:r>
              <w:rPr>
                <w:rFonts w:ascii="Times New Roman" w:eastAsia="Times New Roman" w:hAnsi="Times New Roman" w:cs="Times New Roman"/>
                <w:color w:val="000000"/>
                <w:sz w:val="28"/>
                <w:szCs w:val="28"/>
                <w:lang w:eastAsia="vi-VN"/>
              </w:rPr>
              <w:t>.</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820"/>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Công văn trao đổi, báo cáo tháng, quý…</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Kế hoạch, báo cáo </w:t>
            </w:r>
            <w:r w:rsidRPr="003257D3">
              <w:rPr>
                <w:rFonts w:ascii="Times New Roman" w:eastAsia="Times New Roman" w:hAnsi="Times New Roman" w:cs="Times New Roman"/>
                <w:color w:val="000000"/>
                <w:sz w:val="28"/>
                <w:szCs w:val="28"/>
                <w:lang w:eastAsia="vi-VN"/>
              </w:rPr>
              <w:t xml:space="preserve">về </w:t>
            </w:r>
            <w:r>
              <w:rPr>
                <w:rFonts w:ascii="Times New Roman" w:eastAsia="Times New Roman" w:hAnsi="Times New Roman" w:cs="Times New Roman"/>
                <w:color w:val="000000"/>
                <w:sz w:val="28"/>
                <w:szCs w:val="28"/>
                <w:lang w:eastAsia="vi-VN"/>
              </w:rPr>
              <w:t>công tác tổ chức, cán bộ:</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ind w:left="300"/>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Dài hạn, hàng năm.</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ind w:left="300"/>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- 9 tháng, 6 tháng.</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Quý, tháng.</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Công văn trao đổi về </w:t>
            </w:r>
            <w:r w:rsidRPr="003257D3">
              <w:rPr>
                <w:rFonts w:ascii="Times New Roman" w:eastAsia="Times New Roman" w:hAnsi="Times New Roman" w:cs="Times New Roman"/>
                <w:color w:val="000000"/>
                <w:sz w:val="28"/>
                <w:szCs w:val="28"/>
                <w:lang w:eastAsia="vi-VN"/>
              </w:rPr>
              <w:t xml:space="preserve">công tác </w:t>
            </w:r>
            <w:r>
              <w:rPr>
                <w:rFonts w:ascii="Times New Roman" w:eastAsia="Times New Roman" w:hAnsi="Times New Roman" w:cs="Times New Roman"/>
                <w:color w:val="000000"/>
                <w:sz w:val="28"/>
                <w:szCs w:val="28"/>
                <w:lang w:eastAsia="vi-VN"/>
              </w:rPr>
              <w:t>tổ chức, cán bộ</w:t>
            </w:r>
            <w:r w:rsidRPr="003257D3">
              <w:rPr>
                <w:rFonts w:ascii="Times New Roman" w:eastAsia="Times New Roman" w:hAnsi="Times New Roman" w:cs="Times New Roman"/>
                <w:color w:val="000000"/>
                <w:sz w:val="28"/>
                <w:szCs w:val="28"/>
                <w:lang w:eastAsia="vi-VN"/>
              </w:rPr>
              <w:t>:</w:t>
            </w:r>
          </w:p>
        </w:tc>
        <w:tc>
          <w:tcPr>
            <w:tcW w:w="1701" w:type="dxa"/>
            <w:tcBorders>
              <w:top w:val="single" w:sz="4" w:space="0" w:color="auto"/>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r>
      <w:tr w:rsidR="00D528A9" w:rsidRPr="00652DD6" w:rsidTr="003257D3">
        <w:trPr>
          <w:trHeight w:val="540"/>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iCs/>
                <w:color w:val="000000"/>
                <w:sz w:val="28"/>
                <w:szCs w:val="28"/>
                <w:lang w:eastAsia="vi-VN"/>
              </w:rPr>
            </w:pPr>
            <w:r w:rsidRPr="003257D3">
              <w:rPr>
                <w:rFonts w:ascii="Times New Roman" w:eastAsia="Times New Roman" w:hAnsi="Times New Roman" w:cs="Times New Roman"/>
                <w:iCs/>
                <w:color w:val="000000"/>
                <w:sz w:val="28"/>
                <w:szCs w:val="28"/>
                <w:lang w:eastAsia="vi-VN"/>
              </w:rPr>
              <w:t xml:space="preserve">- Của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iCs/>
                <w:color w:val="000000"/>
                <w:sz w:val="28"/>
                <w:szCs w:val="28"/>
                <w:lang w:eastAsia="vi-VN"/>
              </w:rPr>
              <w:t>.</w:t>
            </w:r>
          </w:p>
        </w:tc>
        <w:tc>
          <w:tcPr>
            <w:tcW w:w="1701" w:type="dxa"/>
            <w:tcBorders>
              <w:left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652DD6" w:rsidTr="003257D3">
        <w:trPr>
          <w:trHeight w:val="540"/>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val="en-US"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iCs/>
                <w:color w:val="000000"/>
                <w:sz w:val="28"/>
                <w:szCs w:val="28"/>
                <w:lang w:val="en-US" w:eastAsia="vi-VN"/>
              </w:rPr>
            </w:pPr>
            <w:r w:rsidRPr="003257D3">
              <w:rPr>
                <w:rFonts w:ascii="Times New Roman" w:eastAsia="Times New Roman" w:hAnsi="Times New Roman" w:cs="Times New Roman"/>
                <w:iCs/>
                <w:color w:val="000000"/>
                <w:sz w:val="28"/>
                <w:szCs w:val="28"/>
                <w:lang w:val="en-US" w:eastAsia="vi-VN"/>
              </w:rPr>
              <w:t>- Của đơn v</w:t>
            </w:r>
            <w:r>
              <w:rPr>
                <w:rFonts w:ascii="Times New Roman" w:eastAsia="Times New Roman" w:hAnsi="Times New Roman" w:cs="Times New Roman"/>
                <w:iCs/>
                <w:color w:val="000000"/>
                <w:sz w:val="28"/>
                <w:szCs w:val="28"/>
                <w:lang w:val="en-US" w:eastAsia="vi-VN"/>
              </w:rPr>
              <w:t>ị.</w:t>
            </w:r>
          </w:p>
        </w:tc>
        <w:tc>
          <w:tcPr>
            <w:tcW w:w="1701" w:type="dxa"/>
            <w:tcBorders>
              <w:left w:val="nil"/>
              <w:bottom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652DD6" w:rsidTr="003257D3">
        <w:trPr>
          <w:trHeight w:val="54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
                <w:i/>
                <w:iCs/>
                <w:color w:val="000000"/>
                <w:sz w:val="28"/>
                <w:szCs w:val="28"/>
                <w:lang w:eastAsia="vi-VN"/>
              </w:rPr>
            </w:pPr>
            <w:r w:rsidRPr="003257D3">
              <w:rPr>
                <w:rFonts w:ascii="Times New Roman" w:eastAsia="Times New Roman" w:hAnsi="Times New Roman" w:cs="Times New Roman"/>
                <w:b/>
                <w:i/>
                <w:iCs/>
                <w:color w:val="000000"/>
                <w:sz w:val="28"/>
                <w:szCs w:val="28"/>
                <w:lang w:eastAsia="vi-VN"/>
              </w:rPr>
              <w:t>2.2. Hồ sơ, tài liệu về lao động, tiền lương</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rPr>
                <w:rFonts w:ascii="Times New Roman" w:eastAsia="Times New Roman" w:hAnsi="Times New Roman" w:cs="Times New Roman"/>
                <w:b/>
                <w:color w:val="000000"/>
                <w:sz w:val="28"/>
                <w:szCs w:val="28"/>
                <w:lang w:eastAsia="vi-VN"/>
              </w:rPr>
            </w:pPr>
            <w:r w:rsidRPr="003257D3">
              <w:rPr>
                <w:rFonts w:ascii="Times New Roman" w:eastAsia="Times New Roman" w:hAnsi="Times New Roman" w:cs="Times New Roman"/>
                <w:b/>
                <w:color w:val="000000"/>
                <w:sz w:val="28"/>
                <w:szCs w:val="28"/>
                <w:lang w:eastAsia="vi-VN"/>
              </w:rPr>
              <w:t> </w:t>
            </w:r>
          </w:p>
        </w:tc>
      </w:tr>
      <w:tr w:rsidR="00D528A9" w:rsidRPr="005B27F8" w:rsidTr="003257D3">
        <w:trPr>
          <w:trHeight w:val="115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Tập văn bản về công tác lao động, tiền lương gửi chung đến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 xml:space="preserve"> (hồ sơ nguyên tắc).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color w:val="000000"/>
                <w:sz w:val="26"/>
                <w:szCs w:val="26"/>
                <w:lang w:eastAsia="vi-VN"/>
              </w:rPr>
            </w:pPr>
            <w:r w:rsidRPr="003257D3">
              <w:rPr>
                <w:rFonts w:ascii="Times New Roman" w:eastAsia="Times New Roman" w:hAnsi="Times New Roman" w:cs="Times New Roman"/>
                <w:color w:val="000000"/>
                <w:sz w:val="26"/>
                <w:szCs w:val="26"/>
                <w:lang w:eastAsia="vi-VN"/>
              </w:rPr>
              <w:t xml:space="preserve">Đến khi văn bản hết hiệu lực </w:t>
            </w:r>
            <w:r w:rsidRPr="003257D3">
              <w:rPr>
                <w:rFonts w:ascii="Times New Roman" w:eastAsia="Times New Roman" w:hAnsi="Times New Roman" w:cs="Times New Roman"/>
                <w:bCs/>
                <w:iCs/>
                <w:color w:val="000000"/>
                <w:sz w:val="26"/>
                <w:szCs w:val="26"/>
                <w:lang w:eastAsia="vi-VN"/>
              </w:rPr>
              <w:t>thi hành</w:t>
            </w:r>
          </w:p>
        </w:tc>
      </w:tr>
      <w:tr w:rsidR="00D528A9" w:rsidRPr="005B27F8" w:rsidTr="003257D3">
        <w:trPr>
          <w:trHeight w:val="1112"/>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xây dựng, ban hành định mức lao động của N</w:t>
            </w:r>
            <w:r w:rsidRPr="003257D3">
              <w:rPr>
                <w:rFonts w:ascii="Times New Roman" w:eastAsia="Times New Roman" w:hAnsi="Times New Roman" w:cs="Times New Roman"/>
                <w:color w:val="000000"/>
                <w:sz w:val="28"/>
                <w:szCs w:val="28"/>
                <w:lang w:eastAsia="vi-VN"/>
              </w:rPr>
              <w:t>gân hàng Nhà nước</w:t>
            </w:r>
            <w:r w:rsidDel="00AF51DA">
              <w:rPr>
                <w:rFonts w:ascii="Times New Roman" w:eastAsia="Times New Roman" w:hAnsi="Times New Roman" w:cs="Times New Roman"/>
                <w:color w:val="000000"/>
                <w:sz w:val="28"/>
                <w:szCs w:val="28"/>
                <w:lang w:eastAsia="vi-VN"/>
              </w:rPr>
              <w:t xml:space="preserve"> </w:t>
            </w:r>
            <w:r>
              <w:rPr>
                <w:rFonts w:ascii="Times New Roman" w:eastAsia="Times New Roman" w:hAnsi="Times New Roman" w:cs="Times New Roman"/>
                <w:color w:val="000000"/>
                <w:sz w:val="28"/>
                <w:szCs w:val="28"/>
                <w:lang w:eastAsia="vi-VN"/>
              </w:rPr>
              <w:t>và báo cáo thực hiện.</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972"/>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xây dựng, ban hành chế độ phụ cấp của </w:t>
            </w:r>
            <w:r w:rsidRPr="003257D3">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eastAsia="vi-VN"/>
              </w:rPr>
              <w:t>gành và báo cáo thực hiện.</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00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tài liệu xây dựng, ban hành thang bảng lương của </w:t>
            </w:r>
            <w:r w:rsidRPr="003257D3">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eastAsia="vi-VN"/>
              </w:rPr>
              <w:t>gành và báo cáo thực hiện.</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11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về xây dựng chế độ bảo hộ, an toàn, vệ sinh lao động của N</w:t>
            </w:r>
            <w:r w:rsidRPr="003257D3">
              <w:rPr>
                <w:rFonts w:ascii="Times New Roman" w:eastAsia="Times New Roman" w:hAnsi="Times New Roman" w:cs="Times New Roman"/>
                <w:color w:val="000000"/>
                <w:sz w:val="28"/>
                <w:szCs w:val="28"/>
                <w:lang w:eastAsia="vi-VN"/>
              </w:rPr>
              <w:t>gân hàng Nhà nước, đơn vị</w:t>
            </w:r>
            <w:r>
              <w:rPr>
                <w:rFonts w:ascii="Times New Roman" w:eastAsia="Times New Roman" w:hAnsi="Times New Roman" w:cs="Times New Roman"/>
                <w:color w:val="000000"/>
                <w:sz w:val="28"/>
                <w:szCs w:val="28"/>
                <w:lang w:eastAsia="vi-VN"/>
              </w:rPr>
              <w:t>.</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nâng lương của cán bộ công chức, viên chức</w:t>
            </w:r>
            <w:r w:rsidRPr="003257D3">
              <w:rPr>
                <w:rFonts w:ascii="Times New Roman" w:eastAsia="Times New Roman" w:hAnsi="Times New Roman" w:cs="Times New Roman"/>
                <w:color w:val="000000"/>
                <w:sz w:val="28"/>
                <w:szCs w:val="28"/>
                <w:lang w:eastAsia="vi-VN"/>
              </w:rPr>
              <w:t>:</w:t>
            </w:r>
          </w:p>
        </w:tc>
        <w:tc>
          <w:tcPr>
            <w:tcW w:w="1701" w:type="dxa"/>
            <w:tcBorders>
              <w:top w:val="single" w:sz="4" w:space="0" w:color="auto"/>
              <w:left w:val="nil"/>
              <w:right w:val="single" w:sz="4" w:space="0" w:color="auto"/>
            </w:tcBorders>
            <w:shd w:val="clear" w:color="auto" w:fill="auto"/>
            <w:noWrap/>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1C028C"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Của N</w:t>
            </w:r>
            <w:r w:rsidRPr="003257D3">
              <w:rPr>
                <w:rFonts w:ascii="Times New Roman" w:eastAsia="Times New Roman" w:hAnsi="Times New Roman" w:cs="Times New Roman"/>
                <w:color w:val="000000"/>
                <w:sz w:val="28"/>
                <w:szCs w:val="28"/>
                <w:lang w:eastAsia="vi-VN"/>
              </w:rPr>
              <w:t>gân hàng Nhà nước.</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1C028C"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Của đơn vị (hồ sơ đề nghị)</w:t>
            </w:r>
            <w:r w:rsidRPr="003257D3">
              <w:rPr>
                <w:rFonts w:ascii="Times New Roman" w:eastAsia="Times New Roman" w:hAnsi="Times New Roman" w:cs="Times New Roman"/>
                <w:color w:val="000000"/>
                <w:sz w:val="28"/>
                <w:szCs w:val="28"/>
                <w:lang w:eastAsia="vi-VN"/>
              </w:rPr>
              <w:t>.</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1052"/>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Báo cáo tổng hợp tình hình tai nạn lao động hàng năm của </w:t>
            </w:r>
            <w:r w:rsidRPr="003257D3">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eastAsia="vi-VN"/>
              </w:rPr>
              <w:t>gành, N</w:t>
            </w:r>
            <w:r w:rsidRPr="003257D3">
              <w:rPr>
                <w:rFonts w:ascii="Times New Roman" w:eastAsia="Times New Roman" w:hAnsi="Times New Roman" w:cs="Times New Roman"/>
                <w:color w:val="000000"/>
                <w:sz w:val="28"/>
                <w:szCs w:val="28"/>
                <w:lang w:eastAsia="vi-VN"/>
              </w:rPr>
              <w:t>gân hàng Nhà nước, đơn vị</w:t>
            </w:r>
            <w:r>
              <w:rPr>
                <w:rFonts w:ascii="Times New Roman" w:eastAsia="Times New Roman" w:hAnsi="Times New Roman" w:cs="Times New Roman"/>
                <w:color w:val="000000"/>
                <w:sz w:val="28"/>
                <w:szCs w:val="28"/>
                <w:lang w:eastAsia="vi-VN"/>
              </w:rPr>
              <w:t>.</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các vụ tai nạn lao động:</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 Nghiêm trọng. </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Không nghiêm trọng.</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Hợp đồng lao động:</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780"/>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ind w:left="300"/>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 </w:t>
            </w:r>
            <w:r w:rsidRPr="003257D3">
              <w:rPr>
                <w:rFonts w:ascii="Times New Roman" w:eastAsia="Times New Roman" w:hAnsi="Times New Roman" w:cs="Times New Roman"/>
                <w:bCs/>
                <w:iCs/>
                <w:color w:val="000000"/>
                <w:sz w:val="28"/>
                <w:szCs w:val="28"/>
                <w:lang w:eastAsia="vi-VN"/>
              </w:rPr>
              <w:t>Hợp đồng lao động không xác định thời hạn (sau khi chấm dứt hợp đồng).</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780"/>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ind w:left="300"/>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 - </w:t>
            </w:r>
            <w:r w:rsidRPr="003257D3">
              <w:rPr>
                <w:rFonts w:ascii="Times New Roman" w:eastAsia="Times New Roman" w:hAnsi="Times New Roman" w:cs="Times New Roman"/>
                <w:bCs/>
                <w:iCs/>
                <w:color w:val="000000"/>
                <w:sz w:val="28"/>
                <w:szCs w:val="28"/>
                <w:lang w:eastAsia="vi-VN"/>
              </w:rPr>
              <w:t>Hợp đồng lao động xác định thời hạn (sau khi chấm dứt hợp đồng).</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Kế hoạch, báo cáo công tác lao động, tiền lương</w:t>
            </w:r>
            <w:r w:rsidRPr="003257D3">
              <w:rPr>
                <w:rFonts w:ascii="Times New Roman" w:eastAsia="Times New Roman" w:hAnsi="Times New Roman" w:cs="Times New Roman"/>
                <w:color w:val="000000"/>
                <w:sz w:val="28"/>
                <w:szCs w:val="28"/>
                <w:lang w:eastAsia="vi-VN"/>
              </w:rPr>
              <w:t>:</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Dài hạn, hàng năm.</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- 9 tháng, 6 tháng.</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Quý, tháng.</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Công văn trao đổi về </w:t>
            </w:r>
            <w:r w:rsidRPr="003257D3">
              <w:rPr>
                <w:rFonts w:ascii="Times New Roman" w:eastAsia="Times New Roman" w:hAnsi="Times New Roman" w:cs="Times New Roman"/>
                <w:color w:val="000000"/>
                <w:sz w:val="28"/>
                <w:szCs w:val="28"/>
                <w:lang w:eastAsia="vi-VN"/>
              </w:rPr>
              <w:t xml:space="preserve">công tác </w:t>
            </w:r>
            <w:r>
              <w:rPr>
                <w:rFonts w:ascii="Times New Roman" w:eastAsia="Times New Roman" w:hAnsi="Times New Roman" w:cs="Times New Roman"/>
                <w:color w:val="000000"/>
                <w:sz w:val="28"/>
                <w:szCs w:val="28"/>
                <w:lang w:eastAsia="vi-VN"/>
              </w:rPr>
              <w:t>lao động, tiền lương</w:t>
            </w:r>
            <w:r w:rsidRPr="003257D3">
              <w:rPr>
                <w:rFonts w:ascii="Times New Roman" w:eastAsia="Times New Roman" w:hAnsi="Times New Roman" w:cs="Times New Roman"/>
                <w:color w:val="000000"/>
                <w:sz w:val="28"/>
                <w:szCs w:val="28"/>
                <w:lang w:eastAsia="vi-VN"/>
              </w:rPr>
              <w:t>:</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r>
      <w:tr w:rsidR="00D528A9" w:rsidRPr="00652DD6"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8A37B6" w:rsidRDefault="00D528A9" w:rsidP="003257D3">
            <w:pPr>
              <w:spacing w:after="0" w:line="240" w:lineRule="auto"/>
              <w:ind w:left="-60"/>
              <w:jc w:val="both"/>
              <w:rPr>
                <w:rFonts w:ascii="Times New Roman" w:eastAsia="Times New Roman" w:hAnsi="Times New Roman" w:cs="Times New Roman"/>
                <w:b/>
                <w:iCs/>
                <w:color w:val="000000"/>
                <w:sz w:val="28"/>
                <w:szCs w:val="28"/>
                <w:lang w:eastAsia="vi-VN"/>
              </w:rPr>
            </w:pPr>
            <w:r w:rsidRPr="003257D3">
              <w:rPr>
                <w:rFonts w:ascii="Times New Roman" w:eastAsia="Times New Roman" w:hAnsi="Times New Roman" w:cs="Times New Roman"/>
                <w:iCs/>
                <w:color w:val="000000"/>
                <w:sz w:val="28"/>
                <w:szCs w:val="28"/>
                <w:lang w:eastAsia="vi-VN"/>
              </w:rPr>
              <w:t xml:space="preserve">- Của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iCs/>
                <w:color w:val="000000"/>
                <w:sz w:val="28"/>
                <w:szCs w:val="28"/>
                <w:lang w:eastAsia="vi-VN"/>
              </w:rPr>
              <w:t>.</w:t>
            </w:r>
          </w:p>
        </w:tc>
        <w:tc>
          <w:tcPr>
            <w:tcW w:w="1701" w:type="dxa"/>
            <w:tcBorders>
              <w:left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652DD6"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val="en-US"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8A37B6" w:rsidRDefault="00D528A9" w:rsidP="003257D3">
            <w:pPr>
              <w:spacing w:after="0" w:line="240" w:lineRule="auto"/>
              <w:ind w:left="-60"/>
              <w:jc w:val="both"/>
              <w:rPr>
                <w:rFonts w:ascii="Times New Roman" w:eastAsia="Times New Roman" w:hAnsi="Times New Roman" w:cs="Times New Roman"/>
                <w:b/>
                <w:iCs/>
                <w:color w:val="000000"/>
                <w:sz w:val="28"/>
                <w:szCs w:val="28"/>
                <w:lang w:eastAsia="vi-VN"/>
              </w:rPr>
            </w:pPr>
            <w:r>
              <w:rPr>
                <w:rFonts w:ascii="Times New Roman" w:eastAsia="Times New Roman" w:hAnsi="Times New Roman" w:cs="Times New Roman"/>
                <w:iCs/>
                <w:color w:val="000000"/>
                <w:sz w:val="28"/>
                <w:szCs w:val="28"/>
                <w:lang w:val="en-US" w:eastAsia="vi-VN"/>
              </w:rPr>
              <w:t>- Của đơn vị.</w:t>
            </w:r>
          </w:p>
        </w:tc>
        <w:tc>
          <w:tcPr>
            <w:tcW w:w="1701" w:type="dxa"/>
            <w:tcBorders>
              <w:left w:val="nil"/>
              <w:bottom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652DD6" w:rsidTr="003257D3">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ind w:left="300"/>
              <w:jc w:val="center"/>
              <w:rPr>
                <w:rFonts w:ascii="Times New Roman" w:eastAsia="Times New Roman" w:hAnsi="Times New Roman" w:cs="Times New Roman"/>
                <w:b/>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
                <w:i/>
                <w:iCs/>
                <w:color w:val="000000"/>
                <w:sz w:val="28"/>
                <w:szCs w:val="28"/>
                <w:lang w:eastAsia="vi-VN"/>
              </w:rPr>
            </w:pPr>
            <w:r w:rsidRPr="003257D3">
              <w:rPr>
                <w:rFonts w:ascii="Times New Roman" w:eastAsia="Times New Roman" w:hAnsi="Times New Roman" w:cs="Times New Roman"/>
                <w:b/>
                <w:i/>
                <w:iCs/>
                <w:color w:val="000000"/>
                <w:sz w:val="28"/>
                <w:szCs w:val="28"/>
                <w:lang w:eastAsia="vi-VN"/>
              </w:rPr>
              <w:t>2.3. Hồ sơ, tài liệu về đào tạo, bồi dưỡng</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rPr>
                <w:rFonts w:ascii="Times New Roman" w:eastAsia="Times New Roman" w:hAnsi="Times New Roman" w:cs="Times New Roman"/>
                <w:b/>
                <w:color w:val="000000"/>
                <w:sz w:val="28"/>
                <w:szCs w:val="28"/>
                <w:lang w:eastAsia="vi-VN"/>
              </w:rPr>
            </w:pPr>
            <w:r w:rsidRPr="003257D3">
              <w:rPr>
                <w:rFonts w:ascii="Times New Roman" w:eastAsia="Times New Roman" w:hAnsi="Times New Roman" w:cs="Times New Roman"/>
                <w:b/>
                <w:color w:val="000000"/>
                <w:sz w:val="28"/>
                <w:szCs w:val="28"/>
                <w:lang w:eastAsia="vi-VN"/>
              </w:rPr>
              <w:t> </w:t>
            </w:r>
          </w:p>
        </w:tc>
      </w:tr>
      <w:tr w:rsidR="00D528A9" w:rsidRPr="005B27F8" w:rsidTr="003257D3">
        <w:trPr>
          <w:trHeight w:val="114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Tập văn bản về công tác đào tạo bồi dưỡng cán bộ gửi chung đến N</w:t>
            </w:r>
            <w:r w:rsidRPr="003257D3">
              <w:rPr>
                <w:rFonts w:ascii="Times New Roman" w:eastAsia="Times New Roman" w:hAnsi="Times New Roman" w:cs="Times New Roman"/>
                <w:color w:val="000000"/>
                <w:sz w:val="28"/>
                <w:szCs w:val="28"/>
                <w:lang w:eastAsia="vi-VN"/>
              </w:rPr>
              <w:t>gân hàng Nhà nước</w:t>
            </w:r>
            <w:r w:rsidDel="001B1B7F">
              <w:rPr>
                <w:rFonts w:ascii="Times New Roman" w:eastAsia="Times New Roman" w:hAnsi="Times New Roman" w:cs="Times New Roman"/>
                <w:color w:val="000000"/>
                <w:sz w:val="28"/>
                <w:szCs w:val="28"/>
                <w:lang w:eastAsia="vi-VN"/>
              </w:rPr>
              <w:t xml:space="preserve"> </w:t>
            </w:r>
            <w:r>
              <w:rPr>
                <w:rFonts w:ascii="Times New Roman" w:eastAsia="Times New Roman" w:hAnsi="Times New Roman" w:cs="Times New Roman"/>
                <w:color w:val="000000"/>
                <w:sz w:val="28"/>
                <w:szCs w:val="28"/>
                <w:lang w:eastAsia="vi-VN"/>
              </w:rPr>
              <w:t>(hồ sơ nguyên tắc).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color w:val="000000"/>
                <w:sz w:val="26"/>
                <w:szCs w:val="26"/>
                <w:lang w:eastAsia="vi-VN"/>
              </w:rPr>
            </w:pPr>
            <w:r w:rsidRPr="003257D3">
              <w:rPr>
                <w:rFonts w:ascii="Times New Roman" w:eastAsia="Times New Roman" w:hAnsi="Times New Roman" w:cs="Times New Roman"/>
                <w:color w:val="000000"/>
                <w:sz w:val="26"/>
                <w:szCs w:val="26"/>
                <w:lang w:eastAsia="vi-VN"/>
              </w:rPr>
              <w:t>Đến khi văn bản hết hiệu lực</w:t>
            </w:r>
            <w:r w:rsidRPr="003257D3">
              <w:rPr>
                <w:rFonts w:ascii="Times New Roman" w:eastAsia="Times New Roman" w:hAnsi="Times New Roman" w:cs="Times New Roman"/>
                <w:bCs/>
                <w:iCs/>
                <w:color w:val="000000"/>
                <w:sz w:val="26"/>
                <w:szCs w:val="26"/>
                <w:lang w:eastAsia="vi-VN"/>
              </w:rPr>
              <w:t xml:space="preserve"> thi hành</w:t>
            </w:r>
          </w:p>
        </w:tc>
      </w:tr>
      <w:tr w:rsidR="00D528A9" w:rsidRPr="005B27F8" w:rsidTr="003257D3">
        <w:trPr>
          <w:trHeight w:val="1118"/>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xây dựng, ban hành quy chế/chế độ/quy định về công tác đào tạo, bồi dưỡng cán bộ</w:t>
            </w:r>
            <w:r w:rsidRPr="003257D3">
              <w:rPr>
                <w:rFonts w:ascii="Times New Roman" w:eastAsia="Times New Roman" w:hAnsi="Times New Roman" w:cs="Times New Roman"/>
                <w:color w:val="000000"/>
                <w:sz w:val="28"/>
                <w:szCs w:val="28"/>
                <w:lang w:eastAsia="vi-VN"/>
              </w:rPr>
              <w:t>,</w:t>
            </w:r>
            <w:r>
              <w:rPr>
                <w:rFonts w:ascii="Times New Roman" w:eastAsia="Times New Roman" w:hAnsi="Times New Roman" w:cs="Times New Roman"/>
                <w:color w:val="000000"/>
                <w:sz w:val="28"/>
                <w:szCs w:val="28"/>
                <w:lang w:eastAsia="vi-VN"/>
              </w:rPr>
              <w:t xml:space="preserve"> công chức</w:t>
            </w:r>
            <w:r w:rsidRPr="003257D3">
              <w:rPr>
                <w:rFonts w:ascii="Times New Roman" w:eastAsia="Times New Roman" w:hAnsi="Times New Roman" w:cs="Times New Roman"/>
                <w:color w:val="000000"/>
                <w:sz w:val="28"/>
                <w:szCs w:val="28"/>
                <w:lang w:eastAsia="vi-VN"/>
              </w:rPr>
              <w:t>, viên chức</w:t>
            </w:r>
            <w:r>
              <w:rPr>
                <w:rFonts w:ascii="Times New Roman" w:eastAsia="Times New Roman" w:hAnsi="Times New Roman" w:cs="Times New Roman"/>
                <w:color w:val="000000"/>
                <w:sz w:val="28"/>
                <w:szCs w:val="28"/>
                <w:lang w:eastAsia="vi-VN"/>
              </w:rPr>
              <w:t>.</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quản lý các cơ sở đào tạo thuộc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Văn bản chỉ đạo, chương trình, kế hoạch, báo cáo năm.</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750"/>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Kế hoạch, báo cáo tháng, quý, công văn trao đổi, tài liệu tham khảo…</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108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tổ chức các lớp đào tạo, tập huấn nghiệp vụ do các tổ chức quốc tế tài trợ.</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1129"/>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về cử cán bộ, công chức đi học tập, công tác trong và ngoài nước của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727"/>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về kiểm tra công tác đào tạo, bồi dưỡng.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118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xây dựng, quản lý, tổ chức thực hiện phương án, dự án hợp tác đào tạo (sau khi dự án, phương án kết thúc).</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870"/>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3257D3" w:rsidRDefault="00D528A9" w:rsidP="003257D3">
            <w:pPr>
              <w:spacing w:before="120" w:after="120" w:line="240" w:lineRule="auto"/>
              <w:ind w:left="-62"/>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tài liệu tổ chức các lớp đào tạo, bồi dưỡng, tập huấn cho cán bộ, công chức, </w:t>
            </w:r>
            <w:r w:rsidRPr="003257D3">
              <w:rPr>
                <w:rFonts w:ascii="Times New Roman" w:eastAsia="Times New Roman" w:hAnsi="Times New Roman" w:cs="Times New Roman"/>
                <w:bCs/>
                <w:iCs/>
                <w:color w:val="000000"/>
                <w:sz w:val="28"/>
                <w:szCs w:val="28"/>
                <w:lang w:eastAsia="vi-VN"/>
              </w:rPr>
              <w:t xml:space="preserve">viên chức </w:t>
            </w:r>
            <w:r>
              <w:rPr>
                <w:rFonts w:ascii="Times New Roman" w:eastAsia="Times New Roman" w:hAnsi="Times New Roman" w:cs="Times New Roman"/>
                <w:color w:val="000000"/>
                <w:sz w:val="28"/>
                <w:szCs w:val="28"/>
                <w:lang w:eastAsia="vi-VN"/>
              </w:rPr>
              <w:t>của N</w:t>
            </w:r>
            <w:r w:rsidRPr="003257D3">
              <w:rPr>
                <w:rFonts w:ascii="Times New Roman" w:eastAsia="Times New Roman" w:hAnsi="Times New Roman" w:cs="Times New Roman"/>
                <w:color w:val="000000"/>
                <w:sz w:val="28"/>
                <w:szCs w:val="28"/>
                <w:lang w:eastAsia="vi-VN"/>
              </w:rPr>
              <w:t>gân hàng Nhà nước:</w:t>
            </w:r>
          </w:p>
        </w:tc>
        <w:tc>
          <w:tcPr>
            <w:tcW w:w="1701" w:type="dxa"/>
            <w:tcBorders>
              <w:top w:val="single" w:sz="4" w:space="0" w:color="auto"/>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481"/>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120" w:line="240" w:lineRule="auto"/>
              <w:ind w:left="-62"/>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Hồ sơ tổ chức lớp.</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37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120" w:line="240" w:lineRule="auto"/>
              <w:ind w:left="-62"/>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Hồ sơ đăng ký.</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616"/>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before="120" w:after="120" w:line="240" w:lineRule="auto"/>
              <w:ind w:left="-62"/>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Kế hoạch, báo cáo </w:t>
            </w:r>
            <w:r w:rsidRPr="003257D3">
              <w:rPr>
                <w:rFonts w:ascii="Times New Roman" w:eastAsia="Times New Roman" w:hAnsi="Times New Roman" w:cs="Times New Roman"/>
                <w:color w:val="000000"/>
                <w:sz w:val="28"/>
                <w:szCs w:val="28"/>
                <w:lang w:eastAsia="vi-VN"/>
              </w:rPr>
              <w:t xml:space="preserve">về </w:t>
            </w:r>
            <w:r>
              <w:rPr>
                <w:rFonts w:ascii="Times New Roman" w:eastAsia="Times New Roman" w:hAnsi="Times New Roman" w:cs="Times New Roman"/>
                <w:color w:val="000000"/>
                <w:sz w:val="28"/>
                <w:szCs w:val="28"/>
                <w:lang w:eastAsia="vi-VN"/>
              </w:rPr>
              <w:t>công tác đào tạo, bồi dưỡng cán bộ:</w:t>
            </w:r>
          </w:p>
        </w:tc>
        <w:tc>
          <w:tcPr>
            <w:tcW w:w="1701" w:type="dxa"/>
            <w:tcBorders>
              <w:top w:val="nil"/>
              <w:left w:val="nil"/>
              <w:right w:val="single" w:sz="4" w:space="0" w:color="auto"/>
            </w:tcBorders>
            <w:shd w:val="clear" w:color="auto" w:fill="auto"/>
            <w:noWrap/>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Dài hạn, hàng năm.</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- 9 tháng, 6 tháng.</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273"/>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Quý, tháng.</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Công văn trao đổi về công tác đào tạo, bồi dưỡng</w:t>
            </w:r>
            <w:r w:rsidRPr="003257D3">
              <w:rPr>
                <w:rFonts w:ascii="Times New Roman" w:eastAsia="Times New Roman" w:hAnsi="Times New Roman" w:cs="Times New Roman"/>
                <w:color w:val="000000"/>
                <w:sz w:val="28"/>
                <w:szCs w:val="28"/>
                <w:lang w:eastAsia="vi-VN"/>
              </w:rPr>
              <w:t>:</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r>
      <w:tr w:rsidR="00D528A9" w:rsidRPr="00E114D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sidRPr="003257D3">
              <w:rPr>
                <w:rFonts w:ascii="Times New Roman" w:eastAsia="Times New Roman" w:hAnsi="Times New Roman" w:cs="Times New Roman"/>
                <w:iCs/>
                <w:color w:val="000000"/>
                <w:sz w:val="28"/>
                <w:szCs w:val="28"/>
                <w:lang w:eastAsia="vi-VN"/>
              </w:rPr>
              <w:t xml:space="preserve">- Của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iCs/>
                <w:color w:val="000000"/>
                <w:sz w:val="28"/>
                <w:szCs w:val="28"/>
                <w:lang w:eastAsia="vi-VN"/>
              </w:rPr>
              <w:t>.</w:t>
            </w:r>
          </w:p>
        </w:tc>
        <w:tc>
          <w:tcPr>
            <w:tcW w:w="1701" w:type="dxa"/>
            <w:tcBorders>
              <w:left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E114D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val="en-US" w:eastAsia="vi-VN"/>
              </w:rPr>
            </w:pPr>
          </w:p>
        </w:tc>
        <w:tc>
          <w:tcPr>
            <w:tcW w:w="7512" w:type="dxa"/>
            <w:tcBorders>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iCs/>
                <w:color w:val="000000"/>
                <w:sz w:val="28"/>
                <w:szCs w:val="28"/>
                <w:lang w:val="en-US" w:eastAsia="vi-VN"/>
              </w:rPr>
              <w:t>- Của đơn vị.</w:t>
            </w:r>
          </w:p>
        </w:tc>
        <w:tc>
          <w:tcPr>
            <w:tcW w:w="1701" w:type="dxa"/>
            <w:tcBorders>
              <w:left w:val="nil"/>
              <w:bottom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E114D8" w:rsidTr="003257D3">
        <w:trPr>
          <w:trHeight w:val="74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
                <w:b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E114D8"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b/>
                <w:bCs/>
                <w:color w:val="000000"/>
                <w:sz w:val="28"/>
                <w:szCs w:val="28"/>
                <w:lang w:eastAsia="vi-VN"/>
              </w:rPr>
              <w:t>3. Hồ sơ, tài liệu về chính sách tiền tệ</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rPr>
                <w:rFonts w:ascii="Times New Roman" w:eastAsia="Times New Roman" w:hAnsi="Times New Roman" w:cs="Times New Roman"/>
                <w:b/>
                <w:color w:val="000000"/>
                <w:sz w:val="28"/>
                <w:szCs w:val="28"/>
                <w:lang w:eastAsia="vi-VN"/>
              </w:rPr>
            </w:pPr>
            <w:r w:rsidRPr="003257D3">
              <w:rPr>
                <w:rFonts w:ascii="Times New Roman" w:eastAsia="Times New Roman" w:hAnsi="Times New Roman" w:cs="Times New Roman"/>
                <w:b/>
                <w:color w:val="000000"/>
                <w:sz w:val="28"/>
                <w:szCs w:val="28"/>
                <w:lang w:eastAsia="vi-VN"/>
              </w:rPr>
              <w:t> </w:t>
            </w:r>
          </w:p>
        </w:tc>
      </w:tr>
      <w:tr w:rsidR="00D528A9" w:rsidRPr="005B27F8" w:rsidTr="003257D3">
        <w:trPr>
          <w:trHeight w:val="114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Tập văn bản về chính sách tiền tệ gửi chung đến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 xml:space="preserve"> (hồ sơ nguyên tắc).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color w:val="000000"/>
                <w:sz w:val="26"/>
                <w:szCs w:val="26"/>
                <w:lang w:eastAsia="vi-VN"/>
              </w:rPr>
            </w:pPr>
            <w:r w:rsidRPr="003257D3">
              <w:rPr>
                <w:rFonts w:ascii="Times New Roman" w:eastAsia="Times New Roman" w:hAnsi="Times New Roman" w:cs="Times New Roman"/>
                <w:color w:val="000000"/>
                <w:sz w:val="26"/>
                <w:szCs w:val="26"/>
                <w:lang w:eastAsia="vi-VN"/>
              </w:rPr>
              <w:t>Đến khi văn bản hết hiệu lực</w:t>
            </w:r>
            <w:r w:rsidRPr="003257D3">
              <w:rPr>
                <w:rFonts w:ascii="Times New Roman" w:eastAsia="Times New Roman" w:hAnsi="Times New Roman" w:cs="Times New Roman"/>
                <w:bCs/>
                <w:iCs/>
                <w:color w:val="000000"/>
                <w:sz w:val="26"/>
                <w:szCs w:val="26"/>
                <w:lang w:eastAsia="vi-VN"/>
              </w:rPr>
              <w:t xml:space="preserve"> thi hành</w:t>
            </w:r>
          </w:p>
        </w:tc>
      </w:tr>
      <w:tr w:rsidR="00D528A9" w:rsidRPr="005B27F8" w:rsidTr="003257D3">
        <w:trPr>
          <w:trHeight w:val="143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xây dựng, ban hành đề án, phương án, dự án, kế hoạch phát triển dài hạn, trung hạn, hàng năm về điều hành chính sách tiền tệ và hoạt động ngân hàng.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129"/>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xây dựng, ban hành cơ chế, chế độ, quy định, hướng dẫn về chính sách tiền tệ.</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75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tổ chức thực hiện cơ chế, chế độ, quy định về chính sách tiền tệ.</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79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về thông báo tỷ giá.</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before="240" w:after="24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về tiền cung ứng hàng năm.</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240" w:after="24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779"/>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xml:space="preserve">Hồ sơ, tài liệu xử lý đề nghị vay tái cấp vốn, gia hạn vay tái cấp vốn của tổ chức tín dụng (sau khi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bCs/>
                <w:iCs/>
                <w:color w:val="000000"/>
                <w:sz w:val="28"/>
                <w:szCs w:val="28"/>
                <w:lang w:eastAsia="vi-VN"/>
              </w:rPr>
              <w:t xml:space="preserve"> có văn bản không chấp thuận đề nghị của tổ chức tín dụng hoặc khi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8A37B6" w:rsidDel="00EA24A7">
              <w:rPr>
                <w:rFonts w:ascii="Times New Roman" w:eastAsia="Times New Roman" w:hAnsi="Times New Roman" w:cs="Times New Roman"/>
                <w:bCs/>
                <w:iCs/>
                <w:color w:val="000000"/>
                <w:sz w:val="28"/>
                <w:szCs w:val="28"/>
                <w:lang w:eastAsia="vi-VN"/>
              </w:rPr>
              <w:t xml:space="preserve"> </w:t>
            </w:r>
            <w:r w:rsidRPr="003257D3">
              <w:rPr>
                <w:rFonts w:ascii="Times New Roman" w:eastAsia="Times New Roman" w:hAnsi="Times New Roman" w:cs="Times New Roman"/>
                <w:bCs/>
                <w:iCs/>
                <w:color w:val="000000"/>
                <w:sz w:val="28"/>
                <w:szCs w:val="28"/>
                <w:lang w:eastAsia="vi-VN"/>
              </w:rPr>
              <w:t>thu hết nợ gốc và lãi của khoản vay tái cấp vốn).</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841"/>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xml:space="preserve">Hồ sơ, tài liệu về việc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bCs/>
                <w:iCs/>
                <w:color w:val="000000"/>
                <w:sz w:val="28"/>
                <w:szCs w:val="28"/>
                <w:lang w:eastAsia="vi-VN"/>
              </w:rPr>
              <w:t xml:space="preserve"> mua trực tiếp tín phiếu Kho bạc Nhà nước.</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30 năm</w:t>
            </w:r>
          </w:p>
        </w:tc>
      </w:tr>
      <w:tr w:rsidR="00D528A9" w:rsidRPr="005B27F8" w:rsidTr="003257D3">
        <w:trPr>
          <w:trHeight w:val="766"/>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về quản lý dự trữ bắt buộc.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10 năm</w:t>
            </w:r>
          </w:p>
        </w:tc>
      </w:tr>
      <w:tr w:rsidR="00D528A9" w:rsidRPr="005B27F8" w:rsidTr="003257D3">
        <w:trPr>
          <w:trHeight w:val="908"/>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sz w:val="28"/>
                <w:szCs w:val="28"/>
                <w:lang w:eastAsia="vi-VN"/>
              </w:rPr>
            </w:pPr>
            <w:r w:rsidRPr="003257D3">
              <w:rPr>
                <w:rFonts w:ascii="Times New Roman" w:eastAsia="Times New Roman" w:hAnsi="Times New Roman" w:cs="Times New Roman"/>
                <w:bCs/>
                <w:iCs/>
                <w:sz w:val="28"/>
                <w:szCs w:val="28"/>
                <w:lang w:eastAsia="vi-VN"/>
              </w:rPr>
              <w:t xml:space="preserve">Hồ sơ về điều hành nghiệp vụ thị trường mở và phát hành tín phiếu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bCs/>
                <w:iCs/>
                <w:sz w:val="28"/>
                <w:szCs w:val="28"/>
                <w:lang w:eastAsia="vi-VN"/>
              </w:rPr>
              <w:t>.</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1122"/>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tham gia ý kiến với các Bộ, ngành về kế hoạch, chính sách kinh tế có liên quan đến chính sách tiền tệ quốc gia.</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112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xử lý các kiến nghị, khó khăn, vướng mắc liên quan đến chính sách tiền tệ và hoạt động ngân hàng.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842"/>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Báo cáo về tài chính, kinh tế, tiền tệ của </w:t>
            </w:r>
            <w:r w:rsidRPr="003257D3">
              <w:rPr>
                <w:rFonts w:ascii="Times New Roman" w:eastAsia="Times New Roman" w:hAnsi="Times New Roman" w:cs="Times New Roman"/>
                <w:color w:val="000000"/>
                <w:sz w:val="28"/>
                <w:szCs w:val="28"/>
                <w:lang w:eastAsia="vi-VN"/>
              </w:rPr>
              <w:t>T</w:t>
            </w:r>
            <w:r>
              <w:rPr>
                <w:rFonts w:ascii="Times New Roman" w:eastAsia="Times New Roman" w:hAnsi="Times New Roman" w:cs="Times New Roman"/>
                <w:color w:val="000000"/>
                <w:sz w:val="28"/>
                <w:szCs w:val="28"/>
                <w:lang w:eastAsia="vi-VN"/>
              </w:rPr>
              <w:t>hế giới và Việt Nam.</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750"/>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before="120" w:after="0" w:line="240" w:lineRule="auto"/>
              <w:ind w:left="-62"/>
              <w:jc w:val="both"/>
              <w:rPr>
                <w:rFonts w:ascii="Times New Roman" w:eastAsia="Times New Roman" w:hAnsi="Times New Roman" w:cs="Times New Roman"/>
                <w:color w:val="000000"/>
                <w:sz w:val="28"/>
                <w:szCs w:val="28"/>
                <w:lang w:eastAsia="vi-VN"/>
              </w:rPr>
            </w:pPr>
            <w:r w:rsidRPr="003257D3">
              <w:rPr>
                <w:rFonts w:ascii="Times New Roman" w:eastAsia="Times New Roman" w:hAnsi="Times New Roman" w:cs="Times New Roman"/>
                <w:color w:val="000000"/>
                <w:sz w:val="28"/>
                <w:szCs w:val="28"/>
                <w:lang w:eastAsia="vi-VN"/>
              </w:rPr>
              <w:t>Kế hoạch, b</w:t>
            </w:r>
            <w:r>
              <w:rPr>
                <w:rFonts w:ascii="Times New Roman" w:eastAsia="Times New Roman" w:hAnsi="Times New Roman" w:cs="Times New Roman"/>
                <w:color w:val="000000"/>
                <w:sz w:val="28"/>
                <w:szCs w:val="28"/>
                <w:lang w:eastAsia="vi-VN"/>
              </w:rPr>
              <w:t>áo cáo công tác điều hành chính sách tiền tệ, hoạt động ngân hàng:</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Dài hạn, hàng năm.</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- 9 tháng, 6 tháng.</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Quý, tháng.</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Công văn trao đổi về chính sách tiền tệ</w:t>
            </w:r>
            <w:r w:rsidRPr="003257D3">
              <w:rPr>
                <w:rFonts w:ascii="Times New Roman" w:eastAsia="Times New Roman" w:hAnsi="Times New Roman" w:cs="Times New Roman"/>
                <w:color w:val="000000"/>
                <w:sz w:val="28"/>
                <w:szCs w:val="28"/>
                <w:lang w:eastAsia="vi-VN"/>
              </w:rPr>
              <w:t>:</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sidRPr="003257D3">
              <w:rPr>
                <w:rFonts w:ascii="Times New Roman" w:eastAsia="Times New Roman" w:hAnsi="Times New Roman" w:cs="Times New Roman"/>
                <w:iCs/>
                <w:color w:val="000000"/>
                <w:sz w:val="28"/>
                <w:szCs w:val="28"/>
                <w:lang w:eastAsia="vi-VN"/>
              </w:rPr>
              <w:t xml:space="preserve">- Của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iCs/>
                <w:color w:val="000000"/>
                <w:sz w:val="28"/>
                <w:szCs w:val="28"/>
                <w:lang w:eastAsia="vi-VN"/>
              </w:rPr>
              <w:t>.</w:t>
            </w:r>
          </w:p>
        </w:tc>
        <w:tc>
          <w:tcPr>
            <w:tcW w:w="1701" w:type="dxa"/>
            <w:tcBorders>
              <w:left w:val="single" w:sz="4" w:space="0" w:color="auto"/>
              <w:right w:val="single" w:sz="4" w:space="0" w:color="auto"/>
            </w:tcBorders>
            <w:shd w:val="clear" w:color="000000" w:fill="FFFFFF"/>
            <w:vAlign w:val="center"/>
            <w:hideMark/>
          </w:tcPr>
          <w:p w:rsidR="00D528A9"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val="en-US" w:eastAsia="vi-VN"/>
              </w:rPr>
            </w:pPr>
          </w:p>
        </w:tc>
        <w:tc>
          <w:tcPr>
            <w:tcW w:w="7512" w:type="dxa"/>
            <w:tcBorders>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iCs/>
                <w:color w:val="000000"/>
                <w:sz w:val="28"/>
                <w:szCs w:val="28"/>
                <w:lang w:val="en-US" w:eastAsia="vi-VN"/>
              </w:rPr>
              <w:t>- Của đơn vị.</w:t>
            </w:r>
          </w:p>
        </w:tc>
        <w:tc>
          <w:tcPr>
            <w:tcW w:w="1701" w:type="dxa"/>
            <w:tcBorders>
              <w:left w:val="nil"/>
              <w:bottom w:val="single" w:sz="4" w:space="0" w:color="auto"/>
              <w:right w:val="single" w:sz="4" w:space="0" w:color="auto"/>
            </w:tcBorders>
            <w:shd w:val="clear" w:color="000000" w:fill="FFFFFF"/>
            <w:vAlign w:val="center"/>
            <w:hideMark/>
          </w:tcPr>
          <w:p w:rsidR="00D528A9"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
                <w:b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b/>
                <w:bCs/>
                <w:color w:val="000000"/>
                <w:sz w:val="28"/>
                <w:szCs w:val="28"/>
                <w:lang w:eastAsia="vi-VN"/>
              </w:rPr>
              <w:t xml:space="preserve">4. Hồ sơ, tài liệu về quản lý hoạt động ngoại hối </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5B27F8" w:rsidRDefault="00D528A9" w:rsidP="003257D3">
            <w:pPr>
              <w:spacing w:after="0"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112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Tập văn bản về quản lý hoạt động ngoại hối gửi chung đến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 xml:space="preserve"> (hồ sơ nguyên tắc).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color w:val="000000"/>
                <w:sz w:val="26"/>
                <w:szCs w:val="26"/>
                <w:lang w:eastAsia="vi-VN"/>
              </w:rPr>
            </w:pPr>
            <w:r w:rsidRPr="003257D3">
              <w:rPr>
                <w:rFonts w:ascii="Times New Roman" w:eastAsia="Times New Roman" w:hAnsi="Times New Roman" w:cs="Times New Roman"/>
                <w:color w:val="000000"/>
                <w:sz w:val="26"/>
                <w:szCs w:val="26"/>
                <w:lang w:eastAsia="vi-VN"/>
              </w:rPr>
              <w:t>Đến khi văn bản hết hiệu lực thi hành</w:t>
            </w:r>
          </w:p>
        </w:tc>
      </w:tr>
      <w:tr w:rsidR="00D528A9" w:rsidRPr="005B27F8" w:rsidTr="003257D3">
        <w:trPr>
          <w:trHeight w:val="99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xây dựng cơ chế, chính sách, quy định về hoạt động ngoại hối và kinh doanh vàng.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13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tổ chức thực hiện cơ chế, chính sách, quy định về hoạt động ngoại hối và kinh doanh vàng.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2177"/>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A71A2F"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tcPr>
          <w:p w:rsidR="00D528A9" w:rsidRPr="004274F7" w:rsidRDefault="00D528A9" w:rsidP="003257D3">
            <w:pPr>
              <w:spacing w:after="0" w:line="240" w:lineRule="auto"/>
              <w:ind w:left="-60"/>
              <w:jc w:val="both"/>
              <w:rPr>
                <w:rFonts w:asciiTheme="majorHAnsi" w:eastAsia="Times New Roman" w:hAnsiTheme="majorHAnsi" w:cstheme="majorHAnsi"/>
                <w:bCs/>
                <w:iCs/>
                <w:color w:val="000000"/>
                <w:sz w:val="28"/>
                <w:szCs w:val="28"/>
                <w:lang w:eastAsia="vi-VN"/>
              </w:rPr>
            </w:pPr>
            <w:r w:rsidRPr="00715354">
              <w:rPr>
                <w:rFonts w:ascii="Times New Roman" w:eastAsia="Times New Roman" w:hAnsi="Times New Roman" w:cs="Times New Roman"/>
                <w:bCs/>
                <w:iCs/>
                <w:color w:val="000000"/>
                <w:sz w:val="28"/>
                <w:szCs w:val="28"/>
                <w:lang w:eastAsia="vi-VN"/>
              </w:rPr>
              <w:t>Hồ sơ cấp/bổ sung, sửa đổi giấy phép mở và sử dụng tài khoản ngoại tệ ở nước ngoài của các doanh nghiệp thuộc diện đầu tư đặc biệt quan trọng theo Chương trình của Chính phủ; doanh nghiệp đầu tư dưới hình thức đối tác công tư (PPP) mở và sử dụng tài khoản ở nước ngoài để thực hiện các cam kết với bên nước ngoài.</w:t>
            </w:r>
          </w:p>
        </w:tc>
        <w:tc>
          <w:tcPr>
            <w:tcW w:w="1701" w:type="dxa"/>
            <w:tcBorders>
              <w:top w:val="nil"/>
              <w:left w:val="nil"/>
              <w:bottom w:val="single" w:sz="4" w:space="0" w:color="auto"/>
              <w:right w:val="single" w:sz="4" w:space="0" w:color="auto"/>
            </w:tcBorders>
            <w:shd w:val="clear" w:color="000000" w:fill="FFFFFF"/>
            <w:vAlign w:val="center"/>
          </w:tcPr>
          <w:p w:rsidR="00D528A9" w:rsidRPr="008A37B6"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715354">
              <w:rPr>
                <w:rFonts w:ascii="Times New Roman" w:eastAsia="Times New Roman" w:hAnsi="Times New Roman" w:cs="Times New Roman"/>
                <w:iCs/>
                <w:color w:val="000000"/>
                <w:sz w:val="28"/>
                <w:szCs w:val="28"/>
                <w:lang w:eastAsia="vi-VN"/>
              </w:rPr>
              <w:t>Vĩnh viễn</w:t>
            </w:r>
          </w:p>
        </w:tc>
      </w:tr>
      <w:tr w:rsidR="00D528A9" w:rsidRPr="005B27F8" w:rsidTr="003257D3">
        <w:trPr>
          <w:trHeight w:val="122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heme="majorHAnsi" w:eastAsia="Times New Roman" w:hAnsiTheme="majorHAnsi" w:cstheme="majorHAnsi"/>
                <w:bCs/>
                <w:iCs/>
                <w:color w:val="000000"/>
                <w:sz w:val="28"/>
                <w:szCs w:val="28"/>
                <w:lang w:eastAsia="vi-VN"/>
              </w:rPr>
            </w:pPr>
            <w:r w:rsidRPr="003257D3">
              <w:rPr>
                <w:rFonts w:asciiTheme="majorHAnsi" w:eastAsia="Times New Roman" w:hAnsiTheme="majorHAnsi" w:cstheme="majorHAnsi"/>
                <w:bCs/>
                <w:iCs/>
                <w:color w:val="000000"/>
                <w:sz w:val="28"/>
                <w:szCs w:val="28"/>
                <w:lang w:eastAsia="vi-VN"/>
              </w:rPr>
              <w:t xml:space="preserve">Hồ sơ đăng ký/đăng ký sửa đổi tài khoản truy cập Trang tin điện tử quản lý vay, trả nợ nước ngoài không được Chính phủ bảo lãnh </w:t>
            </w:r>
            <w:r w:rsidRPr="003257D3">
              <w:rPr>
                <w:rFonts w:asciiTheme="majorHAnsi" w:hAnsiTheme="majorHAnsi" w:cstheme="majorHAnsi"/>
                <w:sz w:val="28"/>
                <w:szCs w:val="28"/>
              </w:rPr>
              <w:t xml:space="preserve">(sau khi được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heme="majorHAnsi" w:hAnsiTheme="majorHAnsi" w:cstheme="majorHAnsi"/>
                <w:sz w:val="28"/>
                <w:szCs w:val="28"/>
              </w:rPr>
              <w:t xml:space="preserve"> duyệt cấp)</w:t>
            </w:r>
            <w:r w:rsidRPr="003257D3">
              <w:rPr>
                <w:rFonts w:asciiTheme="majorHAnsi" w:eastAsia="Times New Roman" w:hAnsiTheme="majorHAnsi" w:cstheme="majorHAnsi"/>
                <w:bCs/>
                <w:iCs/>
                <w:color w:val="000000"/>
                <w:sz w:val="28"/>
                <w:szCs w:val="28"/>
                <w:lang w:eastAsia="vi-VN"/>
              </w:rPr>
              <w:t>.</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1886"/>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heme="majorHAnsi" w:eastAsia="Times New Roman" w:hAnsiTheme="majorHAnsi" w:cstheme="majorHAnsi"/>
                <w:color w:val="000000"/>
                <w:sz w:val="28"/>
                <w:szCs w:val="28"/>
                <w:lang w:eastAsia="vi-VN"/>
              </w:rPr>
            </w:pPr>
            <w:r w:rsidRPr="003257D3">
              <w:rPr>
                <w:rFonts w:asciiTheme="majorHAnsi" w:eastAsia="Times New Roman" w:hAnsiTheme="majorHAnsi" w:cstheme="majorHAnsi"/>
                <w:color w:val="000000"/>
                <w:sz w:val="28"/>
                <w:szCs w:val="28"/>
                <w:lang w:eastAsia="vi-VN"/>
              </w:rPr>
              <w:t xml:space="preserve">Hồ sơ xác nhận đăng ký/đăng ký thay đổi khoản vay, trả nợ nước ngoài, </w:t>
            </w:r>
            <w:r w:rsidRPr="003257D3">
              <w:rPr>
                <w:rFonts w:asciiTheme="majorHAnsi" w:eastAsia="Times New Roman" w:hAnsiTheme="majorHAnsi" w:cstheme="majorHAnsi"/>
                <w:bCs/>
                <w:iCs/>
                <w:color w:val="000000"/>
                <w:sz w:val="28"/>
                <w:szCs w:val="28"/>
                <w:lang w:eastAsia="vi-VN"/>
              </w:rPr>
              <w:t>khoản phát hành trái phiếu quốc tế</w:t>
            </w:r>
            <w:r w:rsidRPr="003257D3">
              <w:rPr>
                <w:rFonts w:asciiTheme="majorHAnsi" w:eastAsia="Times New Roman" w:hAnsiTheme="majorHAnsi" w:cstheme="majorHAnsi"/>
                <w:color w:val="000000"/>
                <w:sz w:val="28"/>
                <w:szCs w:val="28"/>
                <w:lang w:eastAsia="vi-VN"/>
              </w:rPr>
              <w:t>; khoản cho vay ra nước ngoài và thu hồi nợ bảo lãnh cho người không cư trú (sau khi khoản vay/khoản phát hành trái phiếu/khoản cho vay/khoản thu hồi nợ bảo lãnh hết hạn).</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1558"/>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cấp, </w:t>
            </w:r>
            <w:r w:rsidRPr="003257D3">
              <w:rPr>
                <w:rFonts w:ascii="Times New Roman" w:eastAsia="Times New Roman" w:hAnsi="Times New Roman" w:cs="Times New Roman"/>
                <w:bCs/>
                <w:iCs/>
                <w:color w:val="000000"/>
                <w:sz w:val="28"/>
                <w:szCs w:val="28"/>
                <w:lang w:eastAsia="vi-VN"/>
              </w:rPr>
              <w:t>cấp lại,</w:t>
            </w:r>
            <w:r>
              <w:rPr>
                <w:rFonts w:ascii="Times New Roman" w:eastAsia="Times New Roman" w:hAnsi="Times New Roman" w:cs="Times New Roman"/>
                <w:color w:val="000000"/>
                <w:sz w:val="28"/>
                <w:szCs w:val="28"/>
                <w:lang w:eastAsia="vi-VN"/>
              </w:rPr>
              <w:t xml:space="preserve"> </w:t>
            </w:r>
            <w:r w:rsidRPr="003257D3">
              <w:rPr>
                <w:rFonts w:ascii="Times New Roman" w:eastAsia="Times New Roman" w:hAnsi="Times New Roman" w:cs="Times New Roman"/>
                <w:bCs/>
                <w:iCs/>
                <w:color w:val="000000"/>
                <w:sz w:val="28"/>
                <w:szCs w:val="28"/>
                <w:lang w:eastAsia="vi-VN"/>
              </w:rPr>
              <w:t>bổ sung, sửa đổi,</w:t>
            </w:r>
            <w:r>
              <w:rPr>
                <w:rFonts w:ascii="Times New Roman" w:eastAsia="Times New Roman" w:hAnsi="Times New Roman" w:cs="Times New Roman"/>
                <w:color w:val="000000"/>
                <w:sz w:val="28"/>
                <w:szCs w:val="28"/>
                <w:lang w:eastAsia="vi-VN"/>
              </w:rPr>
              <w:t xml:space="preserve"> thu hồi giấy phép mở và sử dụng tài khoản ngoại tệ ở nước ngoài </w:t>
            </w:r>
            <w:r w:rsidRPr="003257D3">
              <w:rPr>
                <w:rFonts w:ascii="Times New Roman" w:eastAsia="Times New Roman" w:hAnsi="Times New Roman" w:cs="Times New Roman"/>
                <w:bCs/>
                <w:iCs/>
                <w:color w:val="000000"/>
                <w:sz w:val="28"/>
                <w:szCs w:val="28"/>
                <w:lang w:eastAsia="vi-VN"/>
              </w:rPr>
              <w:t>để thực hiện khoản vay nước ngoài hoặc cung ứng dịch vụ và sử dụng ngoại tệ (sau khi hết thời hạn sử dụng tài khoản).</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1539"/>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đề nghị Thủ tướng Chính phủ xem xét cho phép đầu tư gián tiếp ra nước ngoài đối với các trường hợp đầu tư khác theo quy định hiện hành của Chính phủ về đầu tư gián tiếp ra nước ngoài.</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968"/>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đăng ký hạn mức tự doanh/đăng ký hạn mức tự doanh tạm thời.</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98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đăng ký hạn mức nhận ủy thác/đăng ký hạn mức nhận ủy thác tạm thời.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1349"/>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single" w:sz="4" w:space="0" w:color="auto"/>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tài liệu tham gia góp ý các dự án đầu tư nước ngoài vào Việt Nam và đầu tư trực tiếp của Việt Nam ra nước ngoài (sau khi kết thúc dự án).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122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xác nhận đăng ký/đăng ký thay đổi giao dịch ngoại hối liên quan đến hoạt động đầu tư ra nước ngoài </w:t>
            </w:r>
            <w:r w:rsidRPr="003257D3">
              <w:rPr>
                <w:rFonts w:ascii="Times New Roman" w:eastAsia="Times New Roman" w:hAnsi="Times New Roman" w:cs="Times New Roman"/>
                <w:bCs/>
                <w:iCs/>
                <w:color w:val="000000"/>
                <w:sz w:val="28"/>
                <w:szCs w:val="28"/>
                <w:lang w:eastAsia="vi-VN"/>
              </w:rPr>
              <w:t>(sau khi kết thúc giao dịch)</w:t>
            </w:r>
            <w:r>
              <w:rPr>
                <w:rFonts w:ascii="Times New Roman" w:eastAsia="Times New Roman" w:hAnsi="Times New Roman" w:cs="Times New Roman"/>
                <w:color w:val="000000"/>
                <w:sz w:val="28"/>
                <w:szCs w:val="28"/>
                <w:lang w:eastAsia="vi-VN"/>
              </w:rPr>
              <w:t>.</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122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chấp thuận chuyển ngoại tệ ra nước ngoài trước khi được cấp Giấy chứng nhận đầu tư.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1244"/>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before="120" w:after="12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tài liệu liên quan đến tình hình sử dụng dự trữ ngoại hối nhà nước theo Quyết định của Thủ tướng Chính phủ.</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Vĩnh viễn</w:t>
            </w:r>
          </w:p>
        </w:tc>
      </w:tr>
      <w:tr w:rsidR="00D528A9" w:rsidRPr="005B27F8" w:rsidTr="003257D3">
        <w:trPr>
          <w:trHeight w:val="1349"/>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chuyển tiền một chiều ra nước ngoài để phục vụ mục đích tài trợ, viện trợ của người cư trú là tổ chức (sau khi kết thúc giao dịch).</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val="en-US" w:eastAsia="vi-VN"/>
              </w:rPr>
              <w:t>20</w:t>
            </w:r>
            <w:r>
              <w:rPr>
                <w:rFonts w:ascii="Times New Roman" w:eastAsia="Times New Roman" w:hAnsi="Times New Roman" w:cs="Times New Roman"/>
                <w:color w:val="000000"/>
                <w:sz w:val="28"/>
                <w:szCs w:val="28"/>
                <w:lang w:eastAsia="vi-VN"/>
              </w:rPr>
              <w:t xml:space="preserve"> năm </w:t>
            </w:r>
          </w:p>
        </w:tc>
      </w:tr>
      <w:tr w:rsidR="00D528A9" w:rsidRPr="005B27F8" w:rsidTr="003257D3">
        <w:trPr>
          <w:trHeight w:val="81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liên quan đến hoạt động thanh toán biên mậu.</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val="en-US" w:eastAsia="vi-VN"/>
              </w:rPr>
              <w:t>20</w:t>
            </w:r>
            <w:r>
              <w:rPr>
                <w:rFonts w:ascii="Times New Roman" w:eastAsia="Times New Roman" w:hAnsi="Times New Roman" w:cs="Times New Roman"/>
                <w:color w:val="000000"/>
                <w:sz w:val="28"/>
                <w:szCs w:val="28"/>
                <w:lang w:eastAsia="vi-VN"/>
              </w:rPr>
              <w:t xml:space="preserve"> năm</w:t>
            </w:r>
          </w:p>
        </w:tc>
      </w:tr>
      <w:tr w:rsidR="00D528A9" w:rsidRPr="005B27F8" w:rsidTr="003257D3">
        <w:trPr>
          <w:trHeight w:val="1351"/>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đăng ký thực hiện chương trình thưởng cổ phiếu phát hành ở nước ngoài cho đối tượng tham gia là người </w:t>
            </w:r>
            <w:r w:rsidRPr="003257D3">
              <w:rPr>
                <w:rFonts w:ascii="Times New Roman" w:eastAsia="Times New Roman" w:hAnsi="Times New Roman" w:cs="Times New Roman"/>
                <w:color w:val="000000"/>
                <w:sz w:val="28"/>
                <w:szCs w:val="28"/>
                <w:lang w:eastAsia="vi-VN"/>
              </w:rPr>
              <w:t xml:space="preserve">lao động </w:t>
            </w:r>
            <w:r>
              <w:rPr>
                <w:rFonts w:ascii="Times New Roman" w:eastAsia="Times New Roman" w:hAnsi="Times New Roman" w:cs="Times New Roman"/>
                <w:color w:val="000000"/>
                <w:sz w:val="28"/>
                <w:szCs w:val="28"/>
                <w:lang w:eastAsia="vi-VN"/>
              </w:rPr>
              <w:t xml:space="preserve">có quốc tịch Việt Nam </w:t>
            </w:r>
            <w:r w:rsidRPr="003257D3">
              <w:rPr>
                <w:rFonts w:ascii="Times New Roman" w:eastAsia="Times New Roman" w:hAnsi="Times New Roman" w:cs="Times New Roman"/>
                <w:bCs/>
                <w:iCs/>
                <w:color w:val="000000"/>
                <w:sz w:val="28"/>
                <w:szCs w:val="28"/>
                <w:lang w:eastAsia="vi-VN"/>
              </w:rPr>
              <w:t>(sau khi kết thúc chương trình).</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val="en-US" w:eastAsia="vi-VN"/>
              </w:rPr>
              <w:t>10</w:t>
            </w:r>
            <w:r w:rsidRPr="003257D3">
              <w:rPr>
                <w:rFonts w:ascii="Times New Roman" w:eastAsia="Times New Roman" w:hAnsi="Times New Roman" w:cs="Times New Roman"/>
                <w:bCs/>
                <w:iCs/>
                <w:color w:val="000000"/>
                <w:sz w:val="28"/>
                <w:szCs w:val="28"/>
                <w:lang w:eastAsia="vi-VN"/>
              </w:rPr>
              <w:t xml:space="preserve"> năm</w:t>
            </w:r>
          </w:p>
        </w:tc>
      </w:tr>
      <w:tr w:rsidR="00D528A9" w:rsidRPr="005B27F8" w:rsidTr="003257D3">
        <w:trPr>
          <w:trHeight w:val="864"/>
        </w:trPr>
        <w:tc>
          <w:tcPr>
            <w:tcW w:w="993" w:type="dxa"/>
            <w:tcBorders>
              <w:top w:val="single" w:sz="4" w:space="0" w:color="auto"/>
              <w:left w:val="single" w:sz="4" w:space="0" w:color="auto"/>
              <w:bottom w:val="single" w:sz="4" w:space="0" w:color="auto"/>
              <w:right w:val="single" w:sz="4" w:space="0" w:color="auto"/>
            </w:tcBorders>
            <w:vAlign w:val="center"/>
          </w:tcPr>
          <w:p w:rsidR="00D528A9" w:rsidRPr="00A71A2F"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tcPr>
          <w:p w:rsidR="00D528A9" w:rsidRPr="003257D3" w:rsidRDefault="00D528A9" w:rsidP="003257D3">
            <w:pPr>
              <w:spacing w:after="0" w:line="240" w:lineRule="auto"/>
              <w:ind w:left="-60"/>
              <w:jc w:val="both"/>
              <w:rPr>
                <w:rFonts w:ascii="Times New Roman" w:eastAsia="Times New Roman" w:hAnsi="Times New Roman" w:cs="Times New Roman"/>
                <w:color w:val="000000"/>
                <w:sz w:val="28"/>
                <w:szCs w:val="28"/>
                <w:lang w:val="en-US" w:eastAsia="vi-VN"/>
              </w:rPr>
            </w:pPr>
            <w:r>
              <w:rPr>
                <w:rFonts w:ascii="Times New Roman" w:eastAsia="Times New Roman" w:hAnsi="Times New Roman" w:cs="Times New Roman"/>
                <w:color w:val="000000"/>
                <w:sz w:val="28"/>
                <w:szCs w:val="28"/>
                <w:lang w:val="en-US" w:eastAsia="vi-VN"/>
              </w:rPr>
              <w:t>Hồ sơ can thiệp vàng.</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val="en-US" w:eastAsia="vi-VN"/>
              </w:rPr>
            </w:pPr>
            <w:r>
              <w:rPr>
                <w:rFonts w:ascii="Times New Roman" w:eastAsia="Times New Roman" w:hAnsi="Times New Roman" w:cs="Times New Roman"/>
                <w:bCs/>
                <w:iCs/>
                <w:color w:val="000000"/>
                <w:sz w:val="28"/>
                <w:szCs w:val="28"/>
                <w:lang w:val="en-US" w:eastAsia="vi-VN"/>
              </w:rPr>
              <w:t>Vĩnh viễn</w:t>
            </w:r>
          </w:p>
        </w:tc>
      </w:tr>
      <w:tr w:rsidR="00D528A9" w:rsidRPr="005B27F8" w:rsidTr="003257D3">
        <w:trPr>
          <w:trHeight w:val="1546"/>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3257D3" w:rsidRDefault="00D528A9" w:rsidP="003257D3">
            <w:pPr>
              <w:spacing w:before="120" w:after="0" w:line="240" w:lineRule="auto"/>
              <w:ind w:left="-62"/>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cấp giấy phép kinh doanh, sản xuất, gia công; chấp thuận thay đổi nội dung thông tin doanh nghiệp trên giấy phép kinh doanh/thủ tục tự nguyện chấm dứt hoạt động kinh doanh mua, bán vàng miếng (sau khi hết hiệu lực):</w:t>
            </w:r>
          </w:p>
        </w:tc>
        <w:tc>
          <w:tcPr>
            <w:tcW w:w="1701" w:type="dxa"/>
            <w:tcBorders>
              <w:top w:val="single" w:sz="4" w:space="0" w:color="auto"/>
              <w:left w:val="nil"/>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ind w:left="300"/>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Được cấp (sau khi kết thúc kinh doanh).</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val="en-US" w:eastAsia="vi-VN"/>
              </w:rPr>
              <w:t>20</w:t>
            </w:r>
            <w:r>
              <w:rPr>
                <w:rFonts w:ascii="Times New Roman" w:eastAsia="Times New Roman" w:hAnsi="Times New Roman" w:cs="Times New Roman"/>
                <w:color w:val="000000"/>
                <w:sz w:val="28"/>
                <w:szCs w:val="28"/>
                <w:lang w:eastAsia="vi-VN"/>
              </w:rPr>
              <w:t xml:space="preserve"> năm</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ind w:left="300"/>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Không được cấp.</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181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xml:space="preserve">Hồ sơ thiết lập/thiết lập lại quan hệ giao dịch mua, bán vàng miếng với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bCs/>
                <w:iCs/>
                <w:color w:val="000000"/>
                <w:sz w:val="28"/>
                <w:szCs w:val="28"/>
                <w:lang w:eastAsia="vi-VN"/>
              </w:rPr>
              <w:t xml:space="preserve">/thông báo thay đổi người đại diện giao dịch mua, bán vàng miếng với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bCs/>
                <w:iCs/>
                <w:color w:val="000000"/>
                <w:sz w:val="28"/>
                <w:szCs w:val="28"/>
                <w:lang w:eastAsia="vi-VN"/>
              </w:rPr>
              <w:t xml:space="preserve"> của tổ chức tín dụng, doanh nghiệp (sau khi kết thúc giao dịch).</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1163"/>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cấp, điều chỉnh giấy phép xuất, nhập khẩu/tạm nhập vàng nguyên liệu/mang vàng khi xuất cảnh định cư ở nước ngoài (sau khi hết hiệu lực).</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1547"/>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cấp, điều chỉnh giấy chứng nhận đủ điều kiện sản xuất vàng trang sức, mỹ nghệ; thủ tục tự nguyện chấm dứt hoạt động sản xuất vàng trang sức, mỹ nghệ (sau khi hết hiệu lực).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127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cấp sửa đổi, bổ sung, thu hồi giấy phép về hoạt động xuất, nhập khẩu vàng, kinh doanh mua, bán vàng của các tổ chức (sau khi kết thúc hoạt động).</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841"/>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liên doanh vàng, bạc, đá quý.</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79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Hợp đồng nhập khẩu uỷ thác vàng (sau khi kết thúc hợp đồng).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138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heme="majorHAnsi" w:eastAsia="Times New Roman" w:hAnsiTheme="majorHAnsi" w:cstheme="majorHAnsi"/>
                <w:bCs/>
                <w:iCs/>
                <w:color w:val="000000"/>
                <w:sz w:val="28"/>
                <w:szCs w:val="28"/>
                <w:lang w:eastAsia="vi-VN"/>
              </w:rPr>
            </w:pPr>
            <w:r w:rsidRPr="003257D3">
              <w:rPr>
                <w:rFonts w:asciiTheme="majorHAnsi" w:hAnsiTheme="majorHAnsi" w:cstheme="majorHAnsi"/>
                <w:sz w:val="28"/>
                <w:szCs w:val="28"/>
              </w:rPr>
              <w:t>Hồ sơ đăng ký và xác nhận đủ điều kiện cung ứng dịch vụ ngoại hối trên thị trường trong nước và quốc tế (sau khi kết thúc hoạt động).</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797"/>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A71A2F" w:rsidRDefault="00D528A9" w:rsidP="003257D3">
            <w:pPr>
              <w:pStyle w:val="ListParagraph"/>
              <w:numPr>
                <w:ilvl w:val="0"/>
                <w:numId w:val="2"/>
              </w:numPr>
              <w:spacing w:before="120" w:after="12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tcPr>
          <w:p w:rsidR="00D528A9" w:rsidRPr="003257D3" w:rsidRDefault="00D528A9" w:rsidP="003257D3">
            <w:pPr>
              <w:spacing w:before="120" w:after="120"/>
              <w:rPr>
                <w:rFonts w:asciiTheme="majorHAnsi" w:hAnsiTheme="majorHAnsi" w:cstheme="majorHAnsi"/>
                <w:sz w:val="28"/>
                <w:szCs w:val="28"/>
              </w:rPr>
            </w:pPr>
            <w:r w:rsidRPr="003257D3">
              <w:rPr>
                <w:rFonts w:asciiTheme="majorHAnsi" w:hAnsiTheme="majorHAnsi" w:cstheme="majorHAnsi"/>
                <w:sz w:val="28"/>
                <w:szCs w:val="28"/>
              </w:rPr>
              <w:t>Hồ sơ xin chấp thuận sử dụng ngoại hối trên lãnh thổ Việt Nam.</w:t>
            </w:r>
          </w:p>
        </w:tc>
        <w:tc>
          <w:tcPr>
            <w:tcW w:w="1701" w:type="dxa"/>
            <w:tcBorders>
              <w:top w:val="nil"/>
              <w:left w:val="nil"/>
              <w:bottom w:val="single" w:sz="4" w:space="0" w:color="auto"/>
              <w:right w:val="single" w:sz="4" w:space="0" w:color="auto"/>
            </w:tcBorders>
            <w:shd w:val="clear" w:color="auto" w:fill="auto"/>
            <w:vAlign w:val="center"/>
          </w:tcPr>
          <w:p w:rsidR="00D528A9" w:rsidRPr="003257D3" w:rsidRDefault="00D528A9" w:rsidP="003257D3">
            <w:pPr>
              <w:spacing w:before="120" w:after="120" w:line="240" w:lineRule="auto"/>
              <w:jc w:val="center"/>
              <w:rPr>
                <w:rFonts w:ascii="Times New Roman" w:eastAsia="Times New Roman" w:hAnsi="Times New Roman" w:cs="Times New Roman"/>
                <w:bCs/>
                <w:iCs/>
                <w:color w:val="000000"/>
                <w:sz w:val="28"/>
                <w:szCs w:val="28"/>
                <w:lang w:val="en-US" w:eastAsia="vi-VN"/>
              </w:rPr>
            </w:pPr>
            <w:r>
              <w:rPr>
                <w:rFonts w:ascii="Times New Roman" w:eastAsia="Times New Roman" w:hAnsi="Times New Roman" w:cs="Times New Roman"/>
                <w:bCs/>
                <w:iCs/>
                <w:color w:val="000000"/>
                <w:sz w:val="28"/>
                <w:szCs w:val="28"/>
                <w:lang w:val="en-US" w:eastAsia="vi-VN"/>
              </w:rPr>
              <w:t>10 năm</w:t>
            </w:r>
          </w:p>
        </w:tc>
      </w:tr>
      <w:tr w:rsidR="00D528A9" w:rsidRPr="005B27F8" w:rsidTr="003257D3">
        <w:trPr>
          <w:trHeight w:val="78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before="120" w:after="12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xác nhận hạn mức phát hành trái phiếu quốc tế.</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1082"/>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cấp giấy phép mang tiền bằng tiền mặt ra nước ngoài (sau khi hết hiệu lực).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1772"/>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w:t>
            </w:r>
            <w:r w:rsidRPr="003257D3">
              <w:rPr>
                <w:rFonts w:ascii="Times New Roman" w:eastAsia="Times New Roman" w:hAnsi="Times New Roman" w:cs="Times New Roman"/>
                <w:bCs/>
                <w:iCs/>
                <w:color w:val="000000"/>
                <w:sz w:val="28"/>
                <w:szCs w:val="28"/>
                <w:lang w:eastAsia="vi-VN"/>
              </w:rPr>
              <w:t xml:space="preserve">cấp, cấp lại, điều chỉnh, gia hạn, chuyển đổi </w:t>
            </w:r>
            <w:r>
              <w:rPr>
                <w:rFonts w:ascii="Times New Roman" w:eastAsia="Times New Roman" w:hAnsi="Times New Roman" w:cs="Times New Roman"/>
                <w:color w:val="000000"/>
                <w:sz w:val="28"/>
                <w:szCs w:val="28"/>
                <w:lang w:eastAsia="vi-VN"/>
              </w:rPr>
              <w:t>Giấy phép</w:t>
            </w:r>
            <w:r w:rsidRPr="003257D3">
              <w:rPr>
                <w:rFonts w:ascii="Times New Roman" w:eastAsia="Times New Roman" w:hAnsi="Times New Roman" w:cs="Times New Roman"/>
                <w:color w:val="000000"/>
                <w:sz w:val="28"/>
                <w:szCs w:val="28"/>
                <w:lang w:eastAsia="vi-VN"/>
              </w:rPr>
              <w:t>,</w:t>
            </w:r>
            <w:r>
              <w:rPr>
                <w:rFonts w:ascii="Times New Roman" w:eastAsia="Times New Roman" w:hAnsi="Times New Roman" w:cs="Times New Roman"/>
                <w:color w:val="000000"/>
                <w:sz w:val="28"/>
                <w:szCs w:val="28"/>
                <w:lang w:eastAsia="vi-VN"/>
              </w:rPr>
              <w:t xml:space="preserve"> giấy phép thu, chi ngoại tệ và các hoạt động ngoại hối khác trong lĩnh vực kinh doanh trò chơi điện tử có thưởng dành cho người nước ngoài và kinh doanh casino (sau khi hết hiệu lực).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1117"/>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w:t>
            </w:r>
            <w:r w:rsidRPr="003257D3">
              <w:rPr>
                <w:rFonts w:ascii="Times New Roman" w:eastAsia="Times New Roman" w:hAnsi="Times New Roman" w:cs="Times New Roman"/>
                <w:bCs/>
                <w:iCs/>
                <w:color w:val="000000"/>
                <w:sz w:val="28"/>
                <w:szCs w:val="28"/>
                <w:lang w:eastAsia="vi-VN"/>
              </w:rPr>
              <w:t xml:space="preserve">chấp thuận hoạt động </w:t>
            </w:r>
            <w:r>
              <w:rPr>
                <w:rFonts w:ascii="Times New Roman" w:eastAsia="Times New Roman" w:hAnsi="Times New Roman" w:cs="Times New Roman"/>
                <w:color w:val="000000"/>
                <w:sz w:val="28"/>
                <w:szCs w:val="28"/>
                <w:lang w:eastAsia="vi-VN"/>
              </w:rPr>
              <w:t>xuất, nhập khẩu ngoại tệ tiền mặt của các tổ chức tín dụng (sau khi hết hiệu lực).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109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cấp/thu hồi giấy chứng nhận đăng ký hoạt động nhận ủy thác đầu tư gián tiếp ra nước ngoài (sau khi hết hiệu lực).</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1385"/>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single" w:sz="4" w:space="0" w:color="auto"/>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cấp giấy chứng nhận đăng ký đại lý đổi ngoại tệ; chấp thuận đăng ký, thay đổi, bổ sung, gia hạn đăng ký đại lý chi, trả ngoại tệ; dịch vụ nhận và chi, trả ngoại tệ (sau khi hết hiệu lực).</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sidRPr="003257D3">
              <w:rPr>
                <w:rFonts w:ascii="Times New Roman" w:eastAsia="Times New Roman" w:hAnsi="Times New Roman" w:cs="Times New Roman"/>
                <w:color w:val="000000"/>
                <w:sz w:val="28"/>
                <w:szCs w:val="28"/>
                <w:lang w:eastAsia="vi-VN"/>
              </w:rPr>
              <w:t>Kế hoạch, b</w:t>
            </w:r>
            <w:r>
              <w:rPr>
                <w:rFonts w:ascii="Times New Roman" w:eastAsia="Times New Roman" w:hAnsi="Times New Roman" w:cs="Times New Roman"/>
                <w:color w:val="000000"/>
                <w:sz w:val="28"/>
                <w:szCs w:val="28"/>
                <w:lang w:eastAsia="vi-VN"/>
              </w:rPr>
              <w:t>áo cáo công tác ngoại hối:</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372"/>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ind w:left="300"/>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Dài hạn, hàng năm.</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40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ind w:left="300"/>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- 9 tháng, 6 tháng.</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411"/>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ind w:left="300"/>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Quý, tháng.</w:t>
            </w:r>
          </w:p>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single" w:sz="4" w:space="0" w:color="auto"/>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Công văn trao đổi về hoạt động ngoại hối</w:t>
            </w:r>
            <w:r w:rsidRPr="003257D3">
              <w:rPr>
                <w:rFonts w:ascii="Times New Roman" w:eastAsia="Times New Roman" w:hAnsi="Times New Roman" w:cs="Times New Roman"/>
                <w:color w:val="000000"/>
                <w:sz w:val="28"/>
                <w:szCs w:val="28"/>
                <w:lang w:eastAsia="vi-VN"/>
              </w:rPr>
              <w:t>:</w:t>
            </w:r>
          </w:p>
        </w:tc>
        <w:tc>
          <w:tcPr>
            <w:tcW w:w="1701" w:type="dxa"/>
            <w:tcBorders>
              <w:top w:val="single" w:sz="4" w:space="0" w:color="auto"/>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r>
      <w:tr w:rsidR="00D528A9" w:rsidRPr="005B27F8" w:rsidTr="003257D3">
        <w:trPr>
          <w:trHeight w:val="478"/>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sidRPr="003257D3">
              <w:rPr>
                <w:rFonts w:ascii="Times New Roman" w:eastAsia="Times New Roman" w:hAnsi="Times New Roman" w:cs="Times New Roman"/>
                <w:iCs/>
                <w:color w:val="000000"/>
                <w:sz w:val="28"/>
                <w:szCs w:val="28"/>
                <w:lang w:eastAsia="vi-VN"/>
              </w:rPr>
              <w:t xml:space="preserve">- Của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iCs/>
                <w:color w:val="000000"/>
                <w:sz w:val="28"/>
                <w:szCs w:val="28"/>
                <w:lang w:eastAsia="vi-VN"/>
              </w:rPr>
              <w:t>.</w:t>
            </w:r>
          </w:p>
        </w:tc>
        <w:tc>
          <w:tcPr>
            <w:tcW w:w="1701" w:type="dxa"/>
            <w:tcBorders>
              <w:left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val="en-US" w:eastAsia="vi-VN"/>
              </w:rPr>
            </w:pPr>
          </w:p>
        </w:tc>
        <w:tc>
          <w:tcPr>
            <w:tcW w:w="7512" w:type="dxa"/>
            <w:tcBorders>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iCs/>
                <w:color w:val="000000"/>
                <w:sz w:val="28"/>
                <w:szCs w:val="28"/>
                <w:lang w:val="en-US" w:eastAsia="vi-VN"/>
              </w:rPr>
              <w:t>- Của đơn vị.</w:t>
            </w:r>
          </w:p>
        </w:tc>
        <w:tc>
          <w:tcPr>
            <w:tcW w:w="1701" w:type="dxa"/>
            <w:tcBorders>
              <w:left w:val="nil"/>
              <w:bottom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
                <w:b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b/>
                <w:bCs/>
                <w:color w:val="000000"/>
                <w:sz w:val="28"/>
                <w:szCs w:val="28"/>
                <w:lang w:eastAsia="vi-VN"/>
              </w:rPr>
              <w:t>5. Hồ sơ, tài liệu về quản lý công tác thanh toán</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rPr>
                <w:rFonts w:ascii="Times New Roman" w:eastAsia="Times New Roman" w:hAnsi="Times New Roman" w:cs="Times New Roman"/>
                <w:b/>
                <w:color w:val="000000"/>
                <w:sz w:val="28"/>
                <w:szCs w:val="28"/>
                <w:lang w:eastAsia="vi-VN"/>
              </w:rPr>
            </w:pPr>
            <w:r w:rsidRPr="003257D3">
              <w:rPr>
                <w:rFonts w:ascii="Times New Roman" w:eastAsia="Times New Roman" w:hAnsi="Times New Roman" w:cs="Times New Roman"/>
                <w:b/>
                <w:color w:val="000000"/>
                <w:sz w:val="28"/>
                <w:szCs w:val="28"/>
                <w:lang w:eastAsia="vi-VN"/>
              </w:rPr>
              <w:t> </w:t>
            </w:r>
          </w:p>
        </w:tc>
      </w:tr>
      <w:tr w:rsidR="00D528A9" w:rsidRPr="005B27F8" w:rsidTr="003257D3">
        <w:trPr>
          <w:trHeight w:val="114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Tập văn bản về công tác thanh toán gửi chung</w:t>
            </w:r>
            <w:r w:rsidRPr="003257D3">
              <w:rPr>
                <w:rFonts w:ascii="Times New Roman" w:eastAsia="Times New Roman" w:hAnsi="Times New Roman" w:cs="Times New Roman"/>
                <w:color w:val="000000"/>
                <w:sz w:val="28"/>
                <w:szCs w:val="28"/>
                <w:lang w:eastAsia="vi-VN"/>
              </w:rPr>
              <w:t xml:space="preserve"> </w:t>
            </w:r>
            <w:r>
              <w:rPr>
                <w:rFonts w:ascii="Times New Roman" w:eastAsia="Times New Roman" w:hAnsi="Times New Roman" w:cs="Times New Roman"/>
                <w:color w:val="000000"/>
                <w:sz w:val="28"/>
                <w:szCs w:val="28"/>
                <w:lang w:eastAsia="vi-VN"/>
              </w:rPr>
              <w:t>đến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 xml:space="preserve"> (hồ sơ nguyên tắc).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color w:val="000000"/>
                <w:sz w:val="26"/>
                <w:szCs w:val="26"/>
                <w:lang w:eastAsia="vi-VN"/>
              </w:rPr>
            </w:pPr>
            <w:r w:rsidRPr="003257D3">
              <w:rPr>
                <w:rFonts w:ascii="Times New Roman" w:eastAsia="Times New Roman" w:hAnsi="Times New Roman" w:cs="Times New Roman"/>
                <w:color w:val="000000"/>
                <w:sz w:val="26"/>
                <w:szCs w:val="26"/>
                <w:lang w:eastAsia="vi-VN"/>
              </w:rPr>
              <w:t>Đến khi văn bản hết hiệu lực</w:t>
            </w:r>
            <w:r w:rsidRPr="003257D3">
              <w:rPr>
                <w:rFonts w:ascii="Times New Roman" w:eastAsia="Times New Roman" w:hAnsi="Times New Roman" w:cs="Times New Roman"/>
                <w:bCs/>
                <w:iCs/>
                <w:color w:val="000000"/>
                <w:sz w:val="26"/>
                <w:szCs w:val="26"/>
                <w:lang w:eastAsia="vi-VN"/>
              </w:rPr>
              <w:t xml:space="preserve"> thi hành</w:t>
            </w:r>
          </w:p>
        </w:tc>
      </w:tr>
      <w:tr w:rsidR="00D528A9" w:rsidRPr="005B27F8" w:rsidTr="003257D3">
        <w:trPr>
          <w:trHeight w:val="119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xây dựng</w:t>
            </w:r>
            <w:r w:rsidRPr="003257D3">
              <w:rPr>
                <w:rFonts w:ascii="Times New Roman" w:eastAsia="Times New Roman" w:hAnsi="Times New Roman" w:cs="Times New Roman"/>
                <w:color w:val="000000"/>
                <w:sz w:val="28"/>
                <w:szCs w:val="28"/>
                <w:lang w:eastAsia="vi-VN"/>
              </w:rPr>
              <w:t>, ban hành</w:t>
            </w:r>
            <w:r>
              <w:rPr>
                <w:rFonts w:ascii="Times New Roman" w:eastAsia="Times New Roman" w:hAnsi="Times New Roman" w:cs="Times New Roman"/>
                <w:color w:val="000000"/>
                <w:sz w:val="28"/>
                <w:szCs w:val="28"/>
                <w:lang w:eastAsia="vi-VN"/>
              </w:rPr>
              <w:t xml:space="preserve"> đề án, dự án, chương trình, kế hoạch phát triển hoạt động thanh toán và các hệ thống thanh toán.</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87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xây dựng, ban hành quy định, quy trình, hướng dẫn về lĩnh vực thanh toán.</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007"/>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tổ chức thực hiện các đề án, dự án, chương trình, kế hoạch trong hoạt động thanh toán và các hệ thống thanh toán.</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88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cấp, thu hồi và giám sát sử dụng mã tổ chức phát hành thẻ (mã BIN) </w:t>
            </w:r>
            <w:r w:rsidRPr="003257D3">
              <w:rPr>
                <w:rFonts w:ascii="Times New Roman" w:eastAsia="Times New Roman" w:hAnsi="Times New Roman" w:cs="Times New Roman"/>
                <w:bCs/>
                <w:iCs/>
                <w:color w:val="000000"/>
                <w:sz w:val="28"/>
                <w:szCs w:val="28"/>
                <w:lang w:eastAsia="vi-VN"/>
              </w:rPr>
              <w:t>(sau khi hết hiệu lực)</w:t>
            </w:r>
            <w:r>
              <w:rPr>
                <w:rFonts w:ascii="Times New Roman" w:eastAsia="Times New Roman" w:hAnsi="Times New Roman" w:cs="Times New Roman"/>
                <w:color w:val="000000"/>
                <w:sz w:val="28"/>
                <w:szCs w:val="28"/>
                <w:lang w:eastAsia="vi-VN"/>
              </w:rPr>
              <w:t>.</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1077"/>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cấp, thu hồi, cấp lại giấy phép hoạt động cung ứng dịch vụ trung gian thanh toán </w:t>
            </w:r>
            <w:r w:rsidRPr="003257D3">
              <w:rPr>
                <w:rFonts w:ascii="Times New Roman" w:eastAsia="Times New Roman" w:hAnsi="Times New Roman" w:cs="Times New Roman"/>
                <w:bCs/>
                <w:iCs/>
                <w:color w:val="000000"/>
                <w:sz w:val="28"/>
                <w:szCs w:val="28"/>
                <w:lang w:eastAsia="vi-VN"/>
              </w:rPr>
              <w:t>(sau khi hết hiệu lực).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96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tiếp nhận đăng ký và quản lý mẫu séc của các tổ chức cung ứng dịch vụ thanh toán (sau khi hết hiệu lực).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78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240" w:after="12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xml:space="preserve">Hồ sơ thực hiện thủ tục in, điều chuyển và duyệt cung ứng séc cho các đơn vị trong hệ thống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bCs/>
                <w:iCs/>
                <w:color w:val="000000"/>
                <w:sz w:val="28"/>
                <w:szCs w:val="28"/>
                <w:lang w:eastAsia="vi-VN"/>
              </w:rPr>
              <w:t>.</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240" w:after="12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10 năm</w:t>
            </w:r>
          </w:p>
        </w:tc>
      </w:tr>
      <w:tr w:rsidR="00D528A9" w:rsidRPr="005B27F8" w:rsidTr="003257D3">
        <w:trPr>
          <w:trHeight w:val="708"/>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về hoạt động giám sát công tác thanh toán.</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106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chấp thuận tham gia thanh toán bù trừ điện tử liên ngân hàng (sau khi kết thúc hoạt động).</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9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xml:space="preserve">Hồ sơ cấp giấy chứng nhận mở tài khoản thanh toán tại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bCs/>
                <w:iCs/>
                <w:color w:val="000000"/>
                <w:sz w:val="28"/>
                <w:szCs w:val="28"/>
                <w:lang w:eastAsia="vi-VN"/>
              </w:rPr>
              <w:t xml:space="preserve"> (sau khi hết hiệu lực).</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97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cấp phép, đình chỉ hoạt động thanh toán của các tổ chức tín dụng và các tổ chức khác (sau khi kết thúc hoạt động).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94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xử  lý vướng mắc, kiến nghị phát sinh trong lĩnh vực thanh toán.</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126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quản lý việc sử dụng các ký hiệu mật, mã, ký hiệu nội dung nghiệp vụ, chữ ký điện tử và các ký hiệu khác dùng trong thanh toán (sau khi hết hiệu lực).</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15 năm</w:t>
            </w:r>
          </w:p>
        </w:tc>
      </w:tr>
      <w:tr w:rsidR="00D528A9" w:rsidRPr="005B27F8" w:rsidTr="003257D3">
        <w:trPr>
          <w:trHeight w:val="1453"/>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triển khai, phát triển các hệ thống thanh toán, quản lý việc phát hành và sử dụng các phương tiện thanh toán và dịch vụ thanh toán không dùng tiền mặt.</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1515"/>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tài liệu kiểm tra theo dõi việc chấp hành cơ chế, chính sách, chế độ về thanh toán của các đơn vị, các tổ chức cung ứng dịch vụ thanh toán, các tổ chức </w:t>
            </w:r>
            <w:r w:rsidRPr="003257D3">
              <w:rPr>
                <w:rFonts w:ascii="Times New Roman" w:eastAsia="Times New Roman" w:hAnsi="Times New Roman" w:cs="Times New Roman"/>
                <w:bCs/>
                <w:iCs/>
                <w:color w:val="000000"/>
                <w:sz w:val="28"/>
                <w:szCs w:val="28"/>
                <w:lang w:eastAsia="vi-VN"/>
              </w:rPr>
              <w:t>cung ứng</w:t>
            </w:r>
            <w:r>
              <w:rPr>
                <w:rFonts w:ascii="Times New Roman" w:eastAsia="Times New Roman" w:hAnsi="Times New Roman" w:cs="Times New Roman"/>
                <w:color w:val="000000"/>
                <w:sz w:val="28"/>
                <w:szCs w:val="28"/>
                <w:lang w:eastAsia="vi-VN"/>
              </w:rPr>
              <w:t xml:space="preserve"> dịch vụ trung gian thanh toán.</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124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thẩm định đề án, dự án chương trình kế hoạch phát triển sản phẩm dịch vụ, phương thức thanh toán mới của các tổ chức được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 xml:space="preserve"> chấp thuận.</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sidRPr="003257D3">
              <w:rPr>
                <w:rFonts w:ascii="Times New Roman" w:eastAsia="Times New Roman" w:hAnsi="Times New Roman" w:cs="Times New Roman"/>
                <w:color w:val="000000"/>
                <w:sz w:val="28"/>
                <w:szCs w:val="28"/>
                <w:lang w:eastAsia="vi-VN"/>
              </w:rPr>
              <w:t>Kế hoạch, b</w:t>
            </w:r>
            <w:r>
              <w:rPr>
                <w:rFonts w:ascii="Times New Roman" w:eastAsia="Times New Roman" w:hAnsi="Times New Roman" w:cs="Times New Roman"/>
                <w:color w:val="000000"/>
                <w:sz w:val="28"/>
                <w:szCs w:val="28"/>
                <w:lang w:eastAsia="vi-VN"/>
              </w:rPr>
              <w:t>áo cáo công tác thanh toán:</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ind w:left="300"/>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Dài hạn, hàng năm.</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ind w:left="300"/>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- 9 tháng, 6 tháng.</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ind w:left="300"/>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Quý, tháng.</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Công văn trao đổi về công tác thanh toán</w:t>
            </w:r>
            <w:r w:rsidRPr="003257D3">
              <w:rPr>
                <w:rFonts w:ascii="Times New Roman" w:eastAsia="Times New Roman" w:hAnsi="Times New Roman" w:cs="Times New Roman"/>
                <w:color w:val="000000"/>
                <w:sz w:val="28"/>
                <w:szCs w:val="28"/>
                <w:lang w:eastAsia="vi-VN"/>
              </w:rPr>
              <w:t>:</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sidRPr="003257D3">
              <w:rPr>
                <w:rFonts w:ascii="Times New Roman" w:eastAsia="Times New Roman" w:hAnsi="Times New Roman" w:cs="Times New Roman"/>
                <w:iCs/>
                <w:color w:val="000000"/>
                <w:sz w:val="28"/>
                <w:szCs w:val="28"/>
                <w:lang w:eastAsia="vi-VN"/>
              </w:rPr>
              <w:t xml:space="preserve">- Của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iCs/>
                <w:color w:val="000000"/>
                <w:sz w:val="28"/>
                <w:szCs w:val="28"/>
                <w:lang w:eastAsia="vi-VN"/>
              </w:rPr>
              <w:t>.</w:t>
            </w:r>
          </w:p>
        </w:tc>
        <w:tc>
          <w:tcPr>
            <w:tcW w:w="1701" w:type="dxa"/>
            <w:tcBorders>
              <w:left w:val="single" w:sz="4" w:space="0" w:color="auto"/>
              <w:right w:val="single" w:sz="4" w:space="0" w:color="auto"/>
            </w:tcBorders>
            <w:shd w:val="clear" w:color="000000" w:fill="FFFFFF"/>
            <w:vAlign w:val="center"/>
            <w:hideMark/>
          </w:tcPr>
          <w:p w:rsidR="00D528A9"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val="en-US" w:eastAsia="vi-VN"/>
              </w:rPr>
            </w:pPr>
          </w:p>
        </w:tc>
        <w:tc>
          <w:tcPr>
            <w:tcW w:w="7512" w:type="dxa"/>
            <w:tcBorders>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iCs/>
                <w:color w:val="000000"/>
                <w:sz w:val="28"/>
                <w:szCs w:val="28"/>
                <w:lang w:val="en-US" w:eastAsia="vi-VN"/>
              </w:rPr>
              <w:t>- Của đơn vị.</w:t>
            </w:r>
          </w:p>
        </w:tc>
        <w:tc>
          <w:tcPr>
            <w:tcW w:w="1701" w:type="dxa"/>
            <w:tcBorders>
              <w:left w:val="nil"/>
              <w:bottom w:val="single" w:sz="4" w:space="0" w:color="auto"/>
              <w:right w:val="single" w:sz="4" w:space="0" w:color="auto"/>
            </w:tcBorders>
            <w:shd w:val="clear" w:color="000000" w:fill="FFFFFF"/>
            <w:vAlign w:val="center"/>
            <w:hideMark/>
          </w:tcPr>
          <w:p w:rsidR="00D528A9"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
                <w:b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b/>
                <w:bCs/>
                <w:color w:val="000000"/>
                <w:sz w:val="28"/>
                <w:szCs w:val="28"/>
                <w:lang w:eastAsia="vi-VN"/>
              </w:rPr>
              <w:t>6. Hồ sơ, tài liệu về quản lý hoạt động tín dụng</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5B27F8" w:rsidRDefault="00D528A9" w:rsidP="003257D3">
            <w:pPr>
              <w:spacing w:after="0"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114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Tập văn bản về </w:t>
            </w:r>
            <w:r w:rsidRPr="003257D3">
              <w:rPr>
                <w:rFonts w:ascii="Times New Roman" w:eastAsia="Times New Roman" w:hAnsi="Times New Roman" w:cs="Times New Roman"/>
                <w:color w:val="000000"/>
                <w:sz w:val="28"/>
                <w:szCs w:val="28"/>
                <w:lang w:eastAsia="vi-VN"/>
              </w:rPr>
              <w:t xml:space="preserve">công tác </w:t>
            </w:r>
            <w:r>
              <w:rPr>
                <w:rFonts w:ascii="Times New Roman" w:eastAsia="Times New Roman" w:hAnsi="Times New Roman" w:cs="Times New Roman"/>
                <w:color w:val="000000"/>
                <w:sz w:val="28"/>
                <w:szCs w:val="28"/>
                <w:lang w:eastAsia="vi-VN"/>
              </w:rPr>
              <w:t>tín dụng gửi chung đến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 xml:space="preserve"> (hồ sơ nguyên tắc).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color w:val="000000"/>
                <w:sz w:val="26"/>
                <w:szCs w:val="26"/>
                <w:lang w:eastAsia="vi-VN"/>
              </w:rPr>
            </w:pPr>
            <w:r w:rsidRPr="003257D3">
              <w:rPr>
                <w:rFonts w:ascii="Times New Roman" w:eastAsia="Times New Roman" w:hAnsi="Times New Roman" w:cs="Times New Roman"/>
                <w:color w:val="000000"/>
                <w:sz w:val="26"/>
                <w:szCs w:val="26"/>
                <w:lang w:eastAsia="vi-VN"/>
              </w:rPr>
              <w:t xml:space="preserve">Đến khi văn bản hết hiệu lực </w:t>
            </w:r>
            <w:r w:rsidRPr="003257D3">
              <w:rPr>
                <w:rFonts w:ascii="Times New Roman" w:eastAsia="Times New Roman" w:hAnsi="Times New Roman" w:cs="Times New Roman"/>
                <w:bCs/>
                <w:iCs/>
                <w:color w:val="000000"/>
                <w:sz w:val="26"/>
                <w:szCs w:val="26"/>
                <w:lang w:eastAsia="vi-VN"/>
              </w:rPr>
              <w:t>thi hành</w:t>
            </w:r>
          </w:p>
        </w:tc>
      </w:tr>
      <w:tr w:rsidR="00D528A9" w:rsidRPr="005B27F8" w:rsidTr="003257D3">
        <w:trPr>
          <w:trHeight w:val="106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xây dựng, ban hành cơ chế, chính sách, quy định về công tác tín dụng</w:t>
            </w:r>
            <w:r w:rsidRPr="003257D3">
              <w:rPr>
                <w:rFonts w:ascii="Times New Roman" w:eastAsia="Times New Roman" w:hAnsi="Times New Roman" w:cs="Times New Roman"/>
                <w:color w:val="000000"/>
                <w:sz w:val="28"/>
                <w:szCs w:val="28"/>
                <w:lang w:eastAsia="vi-VN"/>
              </w:rPr>
              <w:t>, xử lý nợ, mua bán nợ</w:t>
            </w:r>
            <w:r>
              <w:rPr>
                <w:rFonts w:ascii="Times New Roman" w:eastAsia="Times New Roman" w:hAnsi="Times New Roman" w:cs="Times New Roman"/>
                <w:color w:val="000000"/>
                <w:sz w:val="28"/>
                <w:szCs w:val="28"/>
                <w:lang w:eastAsia="vi-VN"/>
              </w:rPr>
              <w:t>.</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981"/>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tổ chức thực hiện cơ chế, chính sách, quy định về công tác tín dụng</w:t>
            </w:r>
            <w:r w:rsidRPr="003257D3">
              <w:rPr>
                <w:rFonts w:ascii="Times New Roman" w:eastAsia="Times New Roman" w:hAnsi="Times New Roman" w:cs="Times New Roman"/>
                <w:color w:val="000000"/>
                <w:sz w:val="28"/>
                <w:szCs w:val="28"/>
                <w:lang w:eastAsia="vi-VN"/>
              </w:rPr>
              <w:t>, xử lý nợ, mua bán nợ</w:t>
            </w:r>
            <w:r>
              <w:rPr>
                <w:rFonts w:ascii="Times New Roman" w:eastAsia="Times New Roman" w:hAnsi="Times New Roman" w:cs="Times New Roman"/>
                <w:color w:val="000000"/>
                <w:sz w:val="28"/>
                <w:szCs w:val="28"/>
                <w:lang w:eastAsia="vi-VN"/>
              </w:rPr>
              <w:t>.</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982"/>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triển khai các biện pháp của N</w:t>
            </w:r>
            <w:r w:rsidRPr="003257D3">
              <w:rPr>
                <w:rFonts w:ascii="Times New Roman" w:eastAsia="Times New Roman" w:hAnsi="Times New Roman" w:cs="Times New Roman"/>
                <w:color w:val="000000"/>
                <w:sz w:val="28"/>
                <w:szCs w:val="28"/>
                <w:lang w:eastAsia="vi-VN"/>
              </w:rPr>
              <w:t>gân hàng Nhà nước</w:t>
            </w:r>
            <w:r w:rsidDel="006E4A1E">
              <w:rPr>
                <w:rFonts w:ascii="Times New Roman" w:eastAsia="Times New Roman" w:hAnsi="Times New Roman" w:cs="Times New Roman"/>
                <w:color w:val="000000"/>
                <w:sz w:val="28"/>
                <w:szCs w:val="28"/>
                <w:lang w:eastAsia="vi-VN"/>
              </w:rPr>
              <w:t xml:space="preserve"> </w:t>
            </w:r>
            <w:r>
              <w:rPr>
                <w:rFonts w:ascii="Times New Roman" w:eastAsia="Times New Roman" w:hAnsi="Times New Roman" w:cs="Times New Roman"/>
                <w:color w:val="000000"/>
                <w:sz w:val="28"/>
                <w:szCs w:val="28"/>
                <w:lang w:eastAsia="vi-VN"/>
              </w:rPr>
              <w:t>góp phần hạn chế tín dụng đen.</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355"/>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sz w:val="28"/>
                <w:szCs w:val="28"/>
                <w:lang w:eastAsia="vi-VN"/>
              </w:rPr>
            </w:pPr>
            <w:r w:rsidRPr="003257D3">
              <w:rPr>
                <w:rFonts w:ascii="Times New Roman" w:eastAsia="Times New Roman" w:hAnsi="Times New Roman" w:cs="Times New Roman"/>
                <w:bCs/>
                <w:iCs/>
                <w:sz w:val="28"/>
                <w:szCs w:val="28"/>
                <w:lang w:eastAsia="vi-VN"/>
              </w:rPr>
              <w:t>Hồ sơ, tài liệu hướng dẫn, quản lý, theo dõi kết quả, xử lý khó khăn vướng mắc trong quá trình triển khai các chương trình, chính sách tín dụng.</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Vĩnh viễn</w:t>
            </w:r>
          </w:p>
        </w:tc>
      </w:tr>
      <w:tr w:rsidR="00D528A9" w:rsidRPr="005B27F8" w:rsidTr="003257D3">
        <w:trPr>
          <w:trHeight w:val="1554"/>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sz w:val="28"/>
                <w:szCs w:val="28"/>
                <w:lang w:eastAsia="vi-VN"/>
              </w:rPr>
            </w:pPr>
            <w:r w:rsidRPr="003257D3">
              <w:rPr>
                <w:rFonts w:ascii="Times New Roman" w:eastAsia="Times New Roman" w:hAnsi="Times New Roman" w:cs="Times New Roman"/>
                <w:bCs/>
                <w:iCs/>
                <w:sz w:val="28"/>
                <w:szCs w:val="28"/>
                <w:lang w:eastAsia="vi-VN"/>
              </w:rPr>
              <w:t xml:space="preserve">Hồ sơ, tài liệu xử lý đề nghị vay đặc biệt, gia hạn vay đặc biệt của tổ chức tín dụng (sau khi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bCs/>
                <w:iCs/>
                <w:sz w:val="28"/>
                <w:szCs w:val="28"/>
                <w:lang w:eastAsia="vi-VN"/>
              </w:rPr>
              <w:t xml:space="preserve"> có văn bản không chấp thuận đề nghị của tổ chức tín dụng hoặc khi</w:t>
            </w:r>
            <w:r>
              <w:rPr>
                <w:rFonts w:ascii="Times New Roman" w:eastAsia="Times New Roman" w:hAnsi="Times New Roman" w:cs="Times New Roman"/>
                <w:color w:val="000000"/>
                <w:sz w:val="28"/>
                <w:szCs w:val="28"/>
                <w:lang w:eastAsia="vi-VN"/>
              </w:rPr>
              <w:t xml:space="preserve"> N</w:t>
            </w:r>
            <w:r w:rsidRPr="003257D3">
              <w:rPr>
                <w:rFonts w:ascii="Times New Roman" w:eastAsia="Times New Roman" w:hAnsi="Times New Roman" w:cs="Times New Roman"/>
                <w:color w:val="000000"/>
                <w:sz w:val="28"/>
                <w:szCs w:val="28"/>
                <w:lang w:eastAsia="vi-VN"/>
              </w:rPr>
              <w:t>gân hàng Nhà nước</w:t>
            </w:r>
            <w:r w:rsidRPr="008A37B6" w:rsidDel="00EA24A7">
              <w:rPr>
                <w:rFonts w:ascii="Times New Roman" w:eastAsia="Times New Roman" w:hAnsi="Times New Roman" w:cs="Times New Roman"/>
                <w:bCs/>
                <w:iCs/>
                <w:sz w:val="28"/>
                <w:szCs w:val="28"/>
                <w:lang w:eastAsia="vi-VN"/>
              </w:rPr>
              <w:t xml:space="preserve"> </w:t>
            </w:r>
            <w:r w:rsidRPr="003257D3">
              <w:rPr>
                <w:rFonts w:ascii="Times New Roman" w:eastAsia="Times New Roman" w:hAnsi="Times New Roman" w:cs="Times New Roman"/>
                <w:bCs/>
                <w:iCs/>
                <w:sz w:val="28"/>
                <w:szCs w:val="28"/>
                <w:lang w:eastAsia="vi-VN"/>
              </w:rPr>
              <w:t>thu hết nợ gốc và lãi của khoản vay đặc biệt).</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Vĩnh viễn</w:t>
            </w:r>
          </w:p>
        </w:tc>
      </w:tr>
      <w:tr w:rsidR="00D528A9" w:rsidRPr="005B27F8" w:rsidTr="003257D3">
        <w:trPr>
          <w:trHeight w:val="98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chỉ đạo tổ chức tín dụng hỗ trợ, tháo gỡ khó khăn cho khách hàng bị ảnh hưởng bởi thiên tai, dịch bệnh.</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983"/>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về quản lý vốn vay và giải quyết nợ của các tổ chức tiền tệ, tín dụng, ngân hàng và Chính phủ nước ngoài với Việt Nam.</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97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xử lý đề nghị áp dụng tỷ lệ dự trữ bắt buộc hỗ trợ của các tổ chức tín dụng.</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98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kiểm tra, hướng dẫn các tổ chức tín dụng, các tổ chức khác về công tác tín dụng.</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750"/>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before="120" w:after="0" w:line="240" w:lineRule="auto"/>
              <w:ind w:left="-62"/>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xử lý đề nghị chấp thuận của tổ chức tín dụng trong hoạt động tín dụng:</w:t>
            </w:r>
          </w:p>
        </w:tc>
        <w:tc>
          <w:tcPr>
            <w:tcW w:w="1701" w:type="dxa"/>
            <w:tcBorders>
              <w:top w:val="single" w:sz="4" w:space="0" w:color="auto"/>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ind w:left="300"/>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Được chấp thuận.</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373"/>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ind w:left="300"/>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120" w:line="240" w:lineRule="auto"/>
              <w:ind w:left="-62"/>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Không được chấp thuận.</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723"/>
        </w:trPr>
        <w:tc>
          <w:tcPr>
            <w:tcW w:w="993" w:type="dxa"/>
            <w:tcBorders>
              <w:top w:val="single" w:sz="4" w:space="0" w:color="auto"/>
              <w:left w:val="single" w:sz="4" w:space="0" w:color="auto"/>
              <w:right w:val="single" w:sz="4" w:space="0" w:color="auto"/>
            </w:tcBorders>
            <w:vAlign w:val="center"/>
          </w:tcPr>
          <w:p w:rsidR="00D528A9" w:rsidRPr="00A71A2F"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single" w:sz="4" w:space="0" w:color="auto"/>
              <w:left w:val="single" w:sz="4" w:space="0" w:color="auto"/>
              <w:right w:val="single" w:sz="4" w:space="0" w:color="auto"/>
            </w:tcBorders>
            <w:shd w:val="clear" w:color="auto" w:fill="auto"/>
            <w:vAlign w:val="center"/>
          </w:tcPr>
          <w:p w:rsidR="00D528A9" w:rsidRDefault="00D528A9" w:rsidP="003257D3">
            <w:pPr>
              <w:spacing w:before="120" w:after="0"/>
              <w:rPr>
                <w:rFonts w:asciiTheme="majorHAnsi" w:hAnsiTheme="majorHAnsi" w:cstheme="majorHAnsi"/>
                <w:sz w:val="28"/>
                <w:szCs w:val="28"/>
              </w:rPr>
            </w:pPr>
            <w:r w:rsidRPr="00610EA9">
              <w:rPr>
                <w:rFonts w:asciiTheme="majorHAnsi" w:hAnsiTheme="majorHAnsi" w:cstheme="majorHAnsi"/>
                <w:sz w:val="28"/>
                <w:szCs w:val="28"/>
              </w:rPr>
              <w:t xml:space="preserve">Hồ sơ chấp thuận cho </w:t>
            </w:r>
            <w:r w:rsidRPr="003257D3">
              <w:rPr>
                <w:rFonts w:asciiTheme="majorHAnsi" w:hAnsiTheme="majorHAnsi" w:cstheme="majorHAnsi"/>
                <w:sz w:val="28"/>
                <w:szCs w:val="28"/>
              </w:rPr>
              <w:t>tổ chức tín dụng</w:t>
            </w:r>
            <w:r w:rsidRPr="00610EA9">
              <w:rPr>
                <w:rFonts w:asciiTheme="majorHAnsi" w:hAnsiTheme="majorHAnsi" w:cstheme="majorHAnsi"/>
                <w:sz w:val="28"/>
                <w:szCs w:val="28"/>
              </w:rPr>
              <w:t xml:space="preserve"> cấp tín dụng vượt giới hạn theo Luật các tổ chức tín dụng:</w:t>
            </w:r>
          </w:p>
          <w:p w:rsidR="00D528A9" w:rsidRPr="003257D3" w:rsidRDefault="00D528A9" w:rsidP="003257D3">
            <w:pPr>
              <w:spacing w:after="0"/>
              <w:rPr>
                <w:rFonts w:asciiTheme="majorHAnsi" w:hAnsiTheme="majorHAnsi" w:cstheme="majorHAnsi"/>
                <w:sz w:val="28"/>
                <w:szCs w:val="28"/>
              </w:rPr>
            </w:pPr>
            <w:r w:rsidRPr="00610EA9">
              <w:rPr>
                <w:rFonts w:asciiTheme="majorHAnsi" w:eastAsia="Times New Roman" w:hAnsiTheme="majorHAnsi" w:cstheme="majorHAnsi"/>
                <w:color w:val="000000"/>
                <w:sz w:val="28"/>
                <w:szCs w:val="28"/>
                <w:lang w:eastAsia="vi-VN"/>
              </w:rPr>
              <w:t>-</w:t>
            </w:r>
            <w:r w:rsidRPr="003257D3">
              <w:rPr>
                <w:rFonts w:asciiTheme="majorHAnsi" w:hAnsiTheme="majorHAnsi" w:cstheme="majorHAnsi"/>
                <w:sz w:val="28"/>
                <w:szCs w:val="28"/>
              </w:rPr>
              <w:t xml:space="preserve"> </w:t>
            </w:r>
            <w:r w:rsidRPr="00610EA9">
              <w:rPr>
                <w:rFonts w:asciiTheme="majorHAnsi" w:hAnsiTheme="majorHAnsi" w:cstheme="majorHAnsi"/>
                <w:sz w:val="28"/>
                <w:szCs w:val="28"/>
              </w:rPr>
              <w:t>Hồ sơ cấp tín dụng trung, dài hạn</w:t>
            </w:r>
            <w:r w:rsidRPr="003257D3">
              <w:rPr>
                <w:rFonts w:asciiTheme="majorHAnsi" w:hAnsiTheme="majorHAnsi" w:cstheme="majorHAnsi"/>
                <w:sz w:val="28"/>
                <w:szCs w:val="28"/>
              </w:rPr>
              <w:t>.</w:t>
            </w:r>
          </w:p>
          <w:p w:rsidR="00D528A9" w:rsidRPr="003257D3" w:rsidRDefault="00D528A9" w:rsidP="003257D3">
            <w:pPr>
              <w:spacing w:after="120"/>
              <w:rPr>
                <w:rFonts w:asciiTheme="majorHAnsi" w:hAnsiTheme="majorHAnsi" w:cstheme="majorHAnsi"/>
                <w:sz w:val="28"/>
                <w:szCs w:val="28"/>
              </w:rPr>
            </w:pPr>
            <w:r w:rsidRPr="00610EA9">
              <w:rPr>
                <w:rFonts w:asciiTheme="majorHAnsi" w:eastAsia="Times New Roman" w:hAnsiTheme="majorHAnsi" w:cstheme="majorHAnsi"/>
                <w:color w:val="000000"/>
                <w:sz w:val="28"/>
                <w:szCs w:val="28"/>
                <w:lang w:eastAsia="vi-VN"/>
              </w:rPr>
              <w:t xml:space="preserve">- </w:t>
            </w:r>
            <w:r w:rsidRPr="00610EA9">
              <w:rPr>
                <w:rFonts w:asciiTheme="majorHAnsi" w:hAnsiTheme="majorHAnsi" w:cstheme="majorHAnsi"/>
                <w:sz w:val="28"/>
                <w:szCs w:val="28"/>
              </w:rPr>
              <w:t>Hồ sơ cấp tín dụng ngắn hạn</w:t>
            </w:r>
            <w:r w:rsidRPr="00610EA9">
              <w:rPr>
                <w:rFonts w:asciiTheme="majorHAnsi" w:eastAsia="Times New Roman" w:hAnsiTheme="majorHAnsi" w:cstheme="majorHAnsi"/>
                <w:color w:val="000000"/>
                <w:sz w:val="28"/>
                <w:szCs w:val="28"/>
                <w:lang w:eastAsia="vi-VN"/>
              </w:rPr>
              <w:t>.</w:t>
            </w:r>
          </w:p>
        </w:tc>
        <w:tc>
          <w:tcPr>
            <w:tcW w:w="1701" w:type="dxa"/>
            <w:tcBorders>
              <w:top w:val="single" w:sz="4" w:space="0" w:color="auto"/>
              <w:left w:val="single" w:sz="4" w:space="0" w:color="auto"/>
              <w:right w:val="single" w:sz="4" w:space="0" w:color="auto"/>
            </w:tcBorders>
            <w:shd w:val="clear" w:color="auto" w:fill="auto"/>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p w:rsidR="00D528A9" w:rsidRDefault="00D528A9" w:rsidP="003257D3">
            <w:pPr>
              <w:spacing w:after="0" w:line="240" w:lineRule="auto"/>
              <w:jc w:val="center"/>
              <w:rPr>
                <w:rFonts w:ascii="Times New Roman" w:eastAsia="Times New Roman" w:hAnsi="Times New Roman" w:cs="Times New Roman"/>
                <w:color w:val="000000"/>
                <w:sz w:val="28"/>
                <w:szCs w:val="28"/>
                <w:lang w:val="en-US" w:eastAsia="vi-VN"/>
              </w:rPr>
            </w:pPr>
            <w:r>
              <w:rPr>
                <w:rFonts w:ascii="Times New Roman" w:eastAsia="Times New Roman" w:hAnsi="Times New Roman" w:cs="Times New Roman"/>
                <w:color w:val="000000"/>
                <w:sz w:val="28"/>
                <w:szCs w:val="28"/>
                <w:lang w:val="en-US" w:eastAsia="vi-VN"/>
              </w:rPr>
              <w:t>Vĩnh viễn</w:t>
            </w:r>
          </w:p>
          <w:p w:rsidR="00D528A9"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val="en-US" w:eastAsia="vi-VN"/>
              </w:rPr>
              <w:t>20 năm</w:t>
            </w:r>
            <w:r>
              <w:rPr>
                <w:rFonts w:ascii="Times New Roman" w:eastAsia="Times New Roman" w:hAnsi="Times New Roman" w:cs="Times New Roman"/>
                <w:color w:val="000000"/>
                <w:sz w:val="28"/>
                <w:szCs w:val="28"/>
                <w:lang w:eastAsia="vi-VN"/>
              </w:rPr>
              <w:t> </w:t>
            </w:r>
          </w:p>
        </w:tc>
      </w:tr>
      <w:tr w:rsidR="00D528A9" w:rsidRPr="005B27F8" w:rsidTr="003257D3">
        <w:trPr>
          <w:trHeight w:val="723"/>
        </w:trPr>
        <w:tc>
          <w:tcPr>
            <w:tcW w:w="993" w:type="dxa"/>
            <w:tcBorders>
              <w:top w:val="single" w:sz="4" w:space="0" w:color="auto"/>
              <w:left w:val="single" w:sz="4" w:space="0" w:color="auto"/>
              <w:bottom w:val="single" w:sz="4" w:space="0" w:color="auto"/>
              <w:right w:val="single" w:sz="4" w:space="0" w:color="auto"/>
            </w:tcBorders>
            <w:vAlign w:val="center"/>
          </w:tcPr>
          <w:p w:rsidR="00D528A9" w:rsidRPr="00A71A2F"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single" w:sz="4" w:space="0" w:color="auto"/>
              <w:left w:val="nil"/>
              <w:bottom w:val="single" w:sz="4" w:space="0" w:color="auto"/>
              <w:right w:val="single" w:sz="4" w:space="0" w:color="auto"/>
            </w:tcBorders>
            <w:shd w:val="clear" w:color="auto" w:fill="auto"/>
            <w:vAlign w:val="center"/>
          </w:tcPr>
          <w:p w:rsidR="00D528A9" w:rsidRDefault="00D528A9" w:rsidP="003257D3">
            <w:pPr>
              <w:spacing w:before="120" w:after="0"/>
              <w:rPr>
                <w:rFonts w:asciiTheme="majorHAnsi" w:hAnsiTheme="majorHAnsi" w:cstheme="majorHAnsi"/>
                <w:sz w:val="28"/>
                <w:szCs w:val="28"/>
              </w:rPr>
            </w:pPr>
            <w:r w:rsidRPr="00610EA9">
              <w:rPr>
                <w:rFonts w:asciiTheme="majorHAnsi" w:hAnsiTheme="majorHAnsi" w:cstheme="majorHAnsi"/>
                <w:sz w:val="28"/>
                <w:szCs w:val="28"/>
              </w:rPr>
              <w:t xml:space="preserve">Hồ sơ </w:t>
            </w:r>
            <w:r w:rsidRPr="003257D3">
              <w:rPr>
                <w:rFonts w:asciiTheme="majorHAnsi" w:hAnsiTheme="majorHAnsi" w:cstheme="majorHAnsi"/>
                <w:sz w:val="28"/>
                <w:szCs w:val="28"/>
              </w:rPr>
              <w:t xml:space="preserve">không </w:t>
            </w:r>
            <w:r w:rsidRPr="00610EA9">
              <w:rPr>
                <w:rFonts w:asciiTheme="majorHAnsi" w:hAnsiTheme="majorHAnsi" w:cstheme="majorHAnsi"/>
                <w:sz w:val="28"/>
                <w:szCs w:val="28"/>
              </w:rPr>
              <w:t xml:space="preserve">chấp thuận cho </w:t>
            </w:r>
            <w:r w:rsidRPr="003257D3">
              <w:rPr>
                <w:rFonts w:asciiTheme="majorHAnsi" w:hAnsiTheme="majorHAnsi" w:cstheme="majorHAnsi"/>
                <w:sz w:val="28"/>
                <w:szCs w:val="28"/>
              </w:rPr>
              <w:t>tổ chức tín dụng</w:t>
            </w:r>
            <w:r>
              <w:rPr>
                <w:rFonts w:asciiTheme="majorHAnsi" w:hAnsiTheme="majorHAnsi" w:cstheme="majorHAnsi"/>
                <w:sz w:val="28"/>
                <w:szCs w:val="28"/>
              </w:rPr>
              <w:t xml:space="preserve"> </w:t>
            </w:r>
            <w:r w:rsidRPr="00610EA9">
              <w:rPr>
                <w:rFonts w:asciiTheme="majorHAnsi" w:hAnsiTheme="majorHAnsi" w:cstheme="majorHAnsi"/>
                <w:sz w:val="28"/>
                <w:szCs w:val="28"/>
              </w:rPr>
              <w:t>cấp tín dụng vượt giới hạn theo Luật các tổ chức tín dụng:</w:t>
            </w:r>
          </w:p>
          <w:p w:rsidR="00D528A9" w:rsidRPr="003257D3" w:rsidRDefault="00D528A9" w:rsidP="003257D3">
            <w:pPr>
              <w:spacing w:before="120" w:after="0"/>
              <w:rPr>
                <w:rFonts w:asciiTheme="majorHAnsi" w:hAnsiTheme="majorHAnsi" w:cstheme="majorHAnsi"/>
                <w:sz w:val="28"/>
                <w:szCs w:val="28"/>
              </w:rPr>
            </w:pPr>
            <w:r w:rsidRPr="00610EA9">
              <w:rPr>
                <w:rFonts w:asciiTheme="majorHAnsi" w:eastAsia="Times New Roman" w:hAnsiTheme="majorHAnsi" w:cstheme="majorHAnsi"/>
                <w:color w:val="000000"/>
                <w:sz w:val="28"/>
                <w:szCs w:val="28"/>
                <w:lang w:eastAsia="vi-VN"/>
              </w:rPr>
              <w:t>-</w:t>
            </w:r>
            <w:r w:rsidRPr="003257D3">
              <w:rPr>
                <w:rFonts w:asciiTheme="majorHAnsi" w:hAnsiTheme="majorHAnsi" w:cstheme="majorHAnsi"/>
                <w:sz w:val="28"/>
                <w:szCs w:val="28"/>
              </w:rPr>
              <w:t xml:space="preserve"> </w:t>
            </w:r>
            <w:r w:rsidRPr="00610EA9">
              <w:rPr>
                <w:rFonts w:asciiTheme="majorHAnsi" w:hAnsiTheme="majorHAnsi" w:cstheme="majorHAnsi"/>
                <w:sz w:val="28"/>
                <w:szCs w:val="28"/>
              </w:rPr>
              <w:t xml:space="preserve">Hồ sơ </w:t>
            </w:r>
            <w:r w:rsidRPr="003257D3">
              <w:rPr>
                <w:rFonts w:asciiTheme="majorHAnsi" w:hAnsiTheme="majorHAnsi" w:cstheme="majorHAnsi"/>
                <w:sz w:val="28"/>
                <w:szCs w:val="28"/>
              </w:rPr>
              <w:t xml:space="preserve">không </w:t>
            </w:r>
            <w:r w:rsidRPr="00610EA9">
              <w:rPr>
                <w:rFonts w:asciiTheme="majorHAnsi" w:hAnsiTheme="majorHAnsi" w:cstheme="majorHAnsi"/>
                <w:sz w:val="28"/>
                <w:szCs w:val="28"/>
              </w:rPr>
              <w:t>chấp thuận cấp tín dụng trung, dài hạn</w:t>
            </w:r>
            <w:r w:rsidRPr="003257D3">
              <w:rPr>
                <w:rFonts w:asciiTheme="majorHAnsi" w:hAnsiTheme="majorHAnsi" w:cstheme="majorHAnsi"/>
                <w:sz w:val="28"/>
                <w:szCs w:val="28"/>
              </w:rPr>
              <w:t>.</w:t>
            </w:r>
          </w:p>
          <w:p w:rsidR="00D528A9" w:rsidRPr="00610EA9" w:rsidRDefault="00D528A9" w:rsidP="003257D3">
            <w:pPr>
              <w:spacing w:before="120" w:after="240"/>
              <w:rPr>
                <w:rFonts w:asciiTheme="majorHAnsi" w:eastAsia="Times New Roman" w:hAnsiTheme="majorHAnsi" w:cstheme="majorHAnsi"/>
                <w:color w:val="000000"/>
                <w:sz w:val="28"/>
                <w:szCs w:val="28"/>
                <w:lang w:eastAsia="vi-VN"/>
              </w:rPr>
            </w:pPr>
            <w:r w:rsidRPr="00610EA9">
              <w:rPr>
                <w:rFonts w:asciiTheme="majorHAnsi" w:eastAsia="Times New Roman" w:hAnsiTheme="majorHAnsi" w:cstheme="majorHAnsi"/>
                <w:color w:val="000000"/>
                <w:sz w:val="28"/>
                <w:szCs w:val="28"/>
                <w:lang w:eastAsia="vi-VN"/>
              </w:rPr>
              <w:t xml:space="preserve">- </w:t>
            </w:r>
            <w:r w:rsidRPr="00610EA9">
              <w:rPr>
                <w:rFonts w:asciiTheme="majorHAnsi" w:hAnsiTheme="majorHAnsi" w:cstheme="majorHAnsi"/>
                <w:sz w:val="28"/>
                <w:szCs w:val="28"/>
              </w:rPr>
              <w:t xml:space="preserve">Hồ sơ </w:t>
            </w:r>
            <w:r w:rsidRPr="003257D3">
              <w:rPr>
                <w:rFonts w:asciiTheme="majorHAnsi" w:hAnsiTheme="majorHAnsi" w:cstheme="majorHAnsi"/>
                <w:sz w:val="28"/>
                <w:szCs w:val="28"/>
              </w:rPr>
              <w:t xml:space="preserve">không </w:t>
            </w:r>
            <w:r w:rsidRPr="00610EA9">
              <w:rPr>
                <w:rFonts w:asciiTheme="majorHAnsi" w:hAnsiTheme="majorHAnsi" w:cstheme="majorHAnsi"/>
                <w:sz w:val="28"/>
                <w:szCs w:val="28"/>
              </w:rPr>
              <w:t>chấp thuận cấp tín dụng ngắn hạn</w:t>
            </w:r>
            <w:r w:rsidRPr="00610EA9">
              <w:rPr>
                <w:rFonts w:asciiTheme="majorHAnsi" w:eastAsia="Times New Roman" w:hAnsiTheme="majorHAnsi" w:cstheme="majorHAnsi"/>
                <w:color w:val="000000"/>
                <w:sz w:val="28"/>
                <w:szCs w:val="28"/>
                <w:lang w:eastAsia="vi-VN"/>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p w:rsidR="00D528A9" w:rsidRDefault="00D528A9" w:rsidP="003257D3">
            <w:pPr>
              <w:spacing w:after="0" w:line="240" w:lineRule="auto"/>
              <w:jc w:val="center"/>
              <w:rPr>
                <w:rFonts w:ascii="Times New Roman" w:eastAsia="Times New Roman" w:hAnsi="Times New Roman" w:cs="Times New Roman"/>
                <w:color w:val="000000"/>
                <w:sz w:val="28"/>
                <w:szCs w:val="28"/>
                <w:lang w:val="en-US" w:eastAsia="vi-VN"/>
              </w:rPr>
            </w:pPr>
            <w:r>
              <w:rPr>
                <w:rFonts w:ascii="Times New Roman" w:eastAsia="Times New Roman" w:hAnsi="Times New Roman" w:cs="Times New Roman"/>
                <w:color w:val="000000"/>
                <w:sz w:val="28"/>
                <w:szCs w:val="28"/>
                <w:lang w:val="en-US" w:eastAsia="vi-VN"/>
              </w:rPr>
              <w:t xml:space="preserve">20 năm </w:t>
            </w:r>
          </w:p>
          <w:p w:rsidR="00D528A9"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val="en-US" w:eastAsia="vi-VN"/>
              </w:rPr>
              <w:t>10 năm</w:t>
            </w:r>
            <w:r>
              <w:rPr>
                <w:rFonts w:ascii="Times New Roman" w:eastAsia="Times New Roman" w:hAnsi="Times New Roman" w:cs="Times New Roman"/>
                <w:color w:val="000000"/>
                <w:sz w:val="28"/>
                <w:szCs w:val="28"/>
                <w:lang w:eastAsia="vi-VN"/>
              </w:rPr>
              <w:t> </w:t>
            </w:r>
          </w:p>
        </w:tc>
      </w:tr>
      <w:tr w:rsidR="00D528A9" w:rsidRPr="005B27F8" w:rsidTr="003257D3">
        <w:trPr>
          <w:trHeight w:val="1980"/>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Hồ sơ tham gia ý kiến với các </w:t>
            </w:r>
            <w:r w:rsidRPr="003257D3">
              <w:rPr>
                <w:rFonts w:ascii="Times New Roman" w:eastAsia="Times New Roman" w:hAnsi="Times New Roman" w:cs="Times New Roman"/>
                <w:sz w:val="28"/>
                <w:szCs w:val="28"/>
                <w:lang w:eastAsia="vi-VN"/>
              </w:rPr>
              <w:t>b</w:t>
            </w:r>
            <w:r>
              <w:rPr>
                <w:rFonts w:ascii="Times New Roman" w:eastAsia="Times New Roman" w:hAnsi="Times New Roman" w:cs="Times New Roman"/>
                <w:sz w:val="28"/>
                <w:szCs w:val="28"/>
                <w:lang w:eastAsia="vi-VN"/>
              </w:rPr>
              <w:t>ộ, ban, ngành về xây dựng đề án, chương trình, chương trình mục tiêu, chương trình mục tiêu quốc gia</w:t>
            </w:r>
            <w:r w:rsidRPr="003257D3">
              <w:rPr>
                <w:rFonts w:ascii="Times New Roman" w:eastAsia="Times New Roman" w:hAnsi="Times New Roman" w:cs="Times New Roman"/>
                <w:sz w:val="28"/>
                <w:szCs w:val="28"/>
                <w:lang w:eastAsia="vi-VN"/>
              </w:rPr>
              <w:t>;</w:t>
            </w:r>
            <w:r>
              <w:rPr>
                <w:rFonts w:ascii="Times New Roman" w:eastAsia="Times New Roman" w:hAnsi="Times New Roman" w:cs="Times New Roman"/>
                <w:sz w:val="28"/>
                <w:szCs w:val="28"/>
                <w:lang w:eastAsia="vi-VN"/>
              </w:rPr>
              <w:t xml:space="preserve"> hồ sơ đề nghị cấp giấy chứng nhận đầu tư</w:t>
            </w:r>
            <w:r w:rsidRPr="003257D3">
              <w:rPr>
                <w:rFonts w:ascii="Times New Roman" w:eastAsia="Times New Roman" w:hAnsi="Times New Roman" w:cs="Times New Roman"/>
                <w:sz w:val="28"/>
                <w:szCs w:val="28"/>
                <w:lang w:eastAsia="vi-VN"/>
              </w:rPr>
              <w:t>;</w:t>
            </w:r>
            <w:r>
              <w:rPr>
                <w:rFonts w:ascii="Times New Roman" w:eastAsia="Times New Roman" w:hAnsi="Times New Roman" w:cs="Times New Roman"/>
                <w:sz w:val="28"/>
                <w:szCs w:val="28"/>
                <w:lang w:eastAsia="vi-VN"/>
              </w:rPr>
              <w:t xml:space="preserve"> hồ sơ trình cấp có thẩm quyền phê duyệt chủ trương đầu tư, quyết định đầu tư của các dự án:</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49"/>
        </w:trPr>
        <w:tc>
          <w:tcPr>
            <w:tcW w:w="993" w:type="dxa"/>
            <w:tcBorders>
              <w:left w:val="single" w:sz="4" w:space="0" w:color="auto"/>
              <w:right w:val="single" w:sz="4" w:space="0" w:color="auto"/>
            </w:tcBorders>
            <w:vAlign w:val="center"/>
          </w:tcPr>
          <w:p w:rsidR="00D528A9" w:rsidRPr="003257D3"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Được duyệt.</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426"/>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Không được duyệt.</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117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tài liệu xử lý các kiến nghị, khó khăn, vướng mắc liên quan đến chính sách tín dụng, </w:t>
            </w:r>
            <w:r w:rsidRPr="003257D3">
              <w:rPr>
                <w:rFonts w:ascii="Times New Roman" w:eastAsia="Times New Roman" w:hAnsi="Times New Roman" w:cs="Times New Roman"/>
                <w:bCs/>
                <w:iCs/>
                <w:color w:val="000000"/>
                <w:sz w:val="28"/>
                <w:szCs w:val="28"/>
                <w:lang w:eastAsia="vi-VN"/>
              </w:rPr>
              <w:t>hoạt động mua, bán nợ.</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99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xử lý công nợ (</w:t>
            </w:r>
            <w:r w:rsidRPr="003257D3">
              <w:rPr>
                <w:rFonts w:ascii="Times New Roman" w:eastAsia="Times New Roman" w:hAnsi="Times New Roman" w:cs="Times New Roman"/>
                <w:color w:val="000000"/>
                <w:sz w:val="28"/>
                <w:szCs w:val="28"/>
                <w:lang w:eastAsia="vi-VN"/>
              </w:rPr>
              <w:t>sau</w:t>
            </w:r>
            <w:r>
              <w:rPr>
                <w:rFonts w:ascii="Times New Roman" w:eastAsia="Times New Roman" w:hAnsi="Times New Roman" w:cs="Times New Roman"/>
                <w:color w:val="000000"/>
                <w:sz w:val="28"/>
                <w:szCs w:val="28"/>
                <w:lang w:eastAsia="vi-VN"/>
              </w:rPr>
              <w:t xml:space="preserve"> khi hoàn tất việc xử lý).</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703"/>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phân loại nợ, xử lý nợ (sau khi hoàn tất việc xử lý).</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973"/>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về thực hiện bảo lãnh cho các tổ chức tín dụng vay vốn nước ngoài (đã trả hết nợ).</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851"/>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Thông báo hạn mức chiết khấu giấy tờ có giá.</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75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ký kết các </w:t>
            </w:r>
            <w:r w:rsidRPr="003257D3">
              <w:rPr>
                <w:rFonts w:ascii="Times New Roman" w:eastAsia="Times New Roman" w:hAnsi="Times New Roman" w:cs="Times New Roman"/>
                <w:color w:val="000000"/>
                <w:sz w:val="28"/>
                <w:szCs w:val="28"/>
                <w:lang w:eastAsia="vi-VN"/>
              </w:rPr>
              <w:t>H</w:t>
            </w:r>
            <w:r>
              <w:rPr>
                <w:rFonts w:ascii="Times New Roman" w:eastAsia="Times New Roman" w:hAnsi="Times New Roman" w:cs="Times New Roman"/>
                <w:color w:val="000000"/>
                <w:sz w:val="28"/>
                <w:szCs w:val="28"/>
                <w:lang w:eastAsia="vi-VN"/>
              </w:rPr>
              <w:t>iệp định tín dụng quốc tế (sau khi kết thúc hiệp định).</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106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bảo lãnh/chiết khấu giấy tờ có giá/bao thanh toán/các hình thức cấp tín dụng khác (đã thu hết nợ).</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838"/>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xml:space="preserve">Hồ sơ Hội nghị chuyên đề về công tác tín dụng. </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jc w:val="center"/>
              <w:rPr>
                <w:rFonts w:ascii="Times New Roman" w:eastAsia="Times New Roman" w:hAnsi="Times New Roman" w:cs="Times New Roman"/>
                <w:bCs/>
                <w:iCs/>
                <w:color w:val="000000"/>
                <w:sz w:val="28"/>
                <w:szCs w:val="28"/>
                <w:lang w:eastAsia="vi-VN"/>
              </w:rPr>
            </w:pPr>
            <w:r>
              <w:rPr>
                <w:rFonts w:ascii="Times New Roman" w:eastAsia="Times New Roman" w:hAnsi="Times New Roman" w:cs="Times New Roman"/>
                <w:bCs/>
                <w:iCs/>
                <w:color w:val="000000"/>
                <w:sz w:val="28"/>
                <w:szCs w:val="28"/>
                <w:lang w:val="en-US" w:eastAsia="vi-VN"/>
              </w:rPr>
              <w:t>2</w:t>
            </w:r>
            <w:r w:rsidRPr="003257D3">
              <w:rPr>
                <w:rFonts w:ascii="Times New Roman" w:eastAsia="Times New Roman" w:hAnsi="Times New Roman" w:cs="Times New Roman"/>
                <w:bCs/>
                <w:iCs/>
                <w:color w:val="000000"/>
                <w:sz w:val="28"/>
                <w:szCs w:val="28"/>
                <w:lang w:eastAsia="vi-VN"/>
              </w:rPr>
              <w:t>0 năm</w:t>
            </w:r>
          </w:p>
        </w:tc>
      </w:tr>
      <w:tr w:rsidR="00D528A9" w:rsidRPr="005B27F8" w:rsidTr="003257D3">
        <w:trPr>
          <w:trHeight w:val="117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before="120" w:after="12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về số liệu báo cáo thống kê hoạt động mua bán nợ của các tổ chức tín dụng, các quy định nội bộ của tổ chức tín dụng về hoạt động mua bán nợ.</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before="120" w:after="12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5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sidRPr="003257D3">
              <w:rPr>
                <w:rFonts w:ascii="Times New Roman" w:eastAsia="Times New Roman" w:hAnsi="Times New Roman" w:cs="Times New Roman"/>
                <w:color w:val="000000"/>
                <w:sz w:val="28"/>
                <w:szCs w:val="28"/>
                <w:lang w:eastAsia="vi-VN"/>
              </w:rPr>
              <w:t>Kế hoạch, b</w:t>
            </w:r>
            <w:r>
              <w:rPr>
                <w:rFonts w:ascii="Times New Roman" w:eastAsia="Times New Roman" w:hAnsi="Times New Roman" w:cs="Times New Roman"/>
                <w:color w:val="000000"/>
                <w:sz w:val="28"/>
                <w:szCs w:val="28"/>
                <w:lang w:eastAsia="vi-VN"/>
              </w:rPr>
              <w:t>áo cáo về công tác tín dụng:</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Dài hạn, hàng năm.</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- 9 tháng, 6 tháng.</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678"/>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Quý, tháng.</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Công văn trao đổi về công tác tín dụng</w:t>
            </w:r>
            <w:r w:rsidRPr="003257D3">
              <w:rPr>
                <w:rFonts w:ascii="Times New Roman" w:eastAsia="Times New Roman" w:hAnsi="Times New Roman" w:cs="Times New Roman"/>
                <w:color w:val="000000"/>
                <w:sz w:val="28"/>
                <w:szCs w:val="28"/>
                <w:lang w:eastAsia="vi-VN"/>
              </w:rPr>
              <w:t>:</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r>
      <w:tr w:rsidR="00D528A9" w:rsidRPr="009A2FB3"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sidRPr="003257D3">
              <w:rPr>
                <w:rFonts w:ascii="Times New Roman" w:eastAsia="Times New Roman" w:hAnsi="Times New Roman" w:cs="Times New Roman"/>
                <w:iCs/>
                <w:color w:val="000000"/>
                <w:sz w:val="28"/>
                <w:szCs w:val="28"/>
                <w:lang w:eastAsia="vi-VN"/>
              </w:rPr>
              <w:t xml:space="preserve">- Của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iCs/>
                <w:color w:val="000000"/>
                <w:sz w:val="28"/>
                <w:szCs w:val="28"/>
                <w:lang w:eastAsia="vi-VN"/>
              </w:rPr>
              <w:t>.</w:t>
            </w:r>
          </w:p>
        </w:tc>
        <w:tc>
          <w:tcPr>
            <w:tcW w:w="1701" w:type="dxa"/>
            <w:tcBorders>
              <w:left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9A2FB3" w:rsidTr="003257D3">
        <w:trPr>
          <w:trHeight w:val="388"/>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val="en-US" w:eastAsia="vi-VN"/>
              </w:rPr>
            </w:pPr>
          </w:p>
        </w:tc>
        <w:tc>
          <w:tcPr>
            <w:tcW w:w="7512" w:type="dxa"/>
            <w:tcBorders>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iCs/>
                <w:color w:val="000000"/>
                <w:sz w:val="28"/>
                <w:szCs w:val="28"/>
                <w:lang w:val="en-US" w:eastAsia="vi-VN"/>
              </w:rPr>
              <w:t>- Của đơn vị.</w:t>
            </w:r>
          </w:p>
        </w:tc>
        <w:tc>
          <w:tcPr>
            <w:tcW w:w="1701" w:type="dxa"/>
            <w:tcBorders>
              <w:left w:val="nil"/>
              <w:bottom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9A2FB3" w:rsidTr="003257D3">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
                <w:b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9A2FB3"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b/>
                <w:bCs/>
                <w:color w:val="000000"/>
                <w:sz w:val="28"/>
                <w:szCs w:val="28"/>
                <w:lang w:eastAsia="vi-VN"/>
              </w:rPr>
              <w:t xml:space="preserve">7. Hồ sơ, tài liệu về </w:t>
            </w:r>
            <w:r w:rsidRPr="003257D3">
              <w:rPr>
                <w:rFonts w:ascii="Times New Roman" w:eastAsia="Times New Roman" w:hAnsi="Times New Roman" w:cs="Times New Roman"/>
                <w:b/>
                <w:bCs/>
                <w:color w:val="000000"/>
                <w:sz w:val="28"/>
                <w:szCs w:val="28"/>
                <w:lang w:eastAsia="vi-VN"/>
              </w:rPr>
              <w:t xml:space="preserve">công tác </w:t>
            </w:r>
            <w:r>
              <w:rPr>
                <w:rFonts w:ascii="Times New Roman" w:eastAsia="Times New Roman" w:hAnsi="Times New Roman" w:cs="Times New Roman"/>
                <w:b/>
                <w:bCs/>
                <w:color w:val="000000"/>
                <w:sz w:val="28"/>
                <w:szCs w:val="28"/>
                <w:lang w:eastAsia="vi-VN"/>
              </w:rPr>
              <w:t>dự báo, thống kê</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rPr>
                <w:rFonts w:ascii="Times New Roman" w:eastAsia="Times New Roman" w:hAnsi="Times New Roman" w:cs="Times New Roman"/>
                <w:b/>
                <w:color w:val="000000"/>
                <w:sz w:val="28"/>
                <w:szCs w:val="28"/>
                <w:lang w:eastAsia="vi-VN"/>
              </w:rPr>
            </w:pPr>
            <w:r w:rsidRPr="003257D3">
              <w:rPr>
                <w:rFonts w:ascii="Times New Roman" w:eastAsia="Times New Roman" w:hAnsi="Times New Roman" w:cs="Times New Roman"/>
                <w:b/>
                <w:color w:val="000000"/>
                <w:sz w:val="28"/>
                <w:szCs w:val="28"/>
                <w:lang w:eastAsia="vi-VN"/>
              </w:rPr>
              <w:t> </w:t>
            </w:r>
          </w:p>
        </w:tc>
      </w:tr>
      <w:tr w:rsidR="00D528A9" w:rsidRPr="005B27F8" w:rsidTr="003257D3">
        <w:trPr>
          <w:trHeight w:val="114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Tập văn bản về công tác dự báo, thống kê gửi chung đến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 xml:space="preserve"> (hồ sơ nguyên tắc).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color w:val="000000"/>
                <w:sz w:val="26"/>
                <w:szCs w:val="26"/>
                <w:lang w:eastAsia="vi-VN"/>
              </w:rPr>
            </w:pPr>
            <w:r w:rsidRPr="003257D3">
              <w:rPr>
                <w:rFonts w:ascii="Times New Roman" w:eastAsia="Times New Roman" w:hAnsi="Times New Roman" w:cs="Times New Roman"/>
                <w:color w:val="000000"/>
                <w:sz w:val="26"/>
                <w:szCs w:val="26"/>
                <w:lang w:eastAsia="vi-VN"/>
              </w:rPr>
              <w:t>Đến khi văn bản hết hiệu lực</w:t>
            </w:r>
            <w:r w:rsidRPr="003257D3">
              <w:rPr>
                <w:rFonts w:ascii="Times New Roman" w:eastAsia="Times New Roman" w:hAnsi="Times New Roman" w:cs="Times New Roman"/>
                <w:bCs/>
                <w:iCs/>
                <w:color w:val="000000"/>
                <w:sz w:val="26"/>
                <w:szCs w:val="26"/>
                <w:lang w:eastAsia="vi-VN"/>
              </w:rPr>
              <w:t xml:space="preserve"> thi hành</w:t>
            </w:r>
          </w:p>
        </w:tc>
      </w:tr>
      <w:tr w:rsidR="00D528A9" w:rsidRPr="005B27F8" w:rsidTr="003257D3">
        <w:trPr>
          <w:trHeight w:val="91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xây dựng, ban hành chế độ, quy định, hướng dẫn về dự báo, thống kê và điều tra thống kê.</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69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Bảng cân đối tiền tệ chi tiết và tổng hợp của </w:t>
            </w:r>
            <w:r w:rsidRPr="003257D3">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eastAsia="vi-VN"/>
              </w:rPr>
              <w:t xml:space="preserve">gành </w:t>
            </w:r>
            <w:r w:rsidRPr="003257D3">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eastAsia="vi-VN"/>
              </w:rPr>
              <w:t>gân hàng.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976"/>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before="120" w:after="12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tài liệu tổng hợp số liệu thống kê tiền tệ và cán cân thanh toán quốc tế của Việt Nam cung cấp định kỳ cho IMF.</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before="120" w:after="12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Vĩnh viễn</w:t>
            </w:r>
          </w:p>
        </w:tc>
      </w:tr>
      <w:tr w:rsidR="00D528A9" w:rsidRPr="005B27F8" w:rsidTr="003257D3">
        <w:trPr>
          <w:trHeight w:val="989"/>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before="120" w:after="12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tài liệu về số liệu thống kê tiền tệ cung cấp cho các tổ chức, cá nhân có thẩm quyền theo định kỳ.</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before="120" w:after="12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về điều tra thống kê:</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Báo cáo tổng hợp.</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43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Báo cáo khác, phiếu điều tra.</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000000" w:fill="FFFFFF"/>
            <w:hideMark/>
          </w:tcPr>
          <w:p w:rsidR="00D528A9" w:rsidRPr="005B27F8" w:rsidRDefault="00D528A9" w:rsidP="003257D3">
            <w:pPr>
              <w:spacing w:before="120" w:after="0" w:line="240" w:lineRule="auto"/>
              <w:ind w:left="-62"/>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Báo cáo phân tích và dự báo:</w:t>
            </w:r>
          </w:p>
        </w:tc>
        <w:tc>
          <w:tcPr>
            <w:tcW w:w="1701" w:type="dxa"/>
            <w:tcBorders>
              <w:top w:val="nil"/>
              <w:left w:val="nil"/>
              <w:right w:val="single" w:sz="4" w:space="0" w:color="auto"/>
            </w:tcBorders>
            <w:shd w:val="clear" w:color="000000" w:fill="FFFFFF"/>
            <w:vAlign w:val="center"/>
            <w:hideMark/>
          </w:tcPr>
          <w:p w:rsidR="00D528A9" w:rsidRPr="005B27F8" w:rsidRDefault="00D528A9" w:rsidP="003257D3">
            <w:pPr>
              <w:spacing w:after="280" w:line="240" w:lineRule="auto"/>
              <w:rPr>
                <w:rFonts w:ascii="Times New Roman" w:eastAsia="Times New Roman" w:hAnsi="Times New Roman" w:cs="Times New Roman"/>
                <w:color w:val="000000"/>
                <w:sz w:val="28"/>
                <w:szCs w:val="28"/>
                <w:lang w:eastAsia="vi-VN"/>
              </w:rPr>
            </w:pPr>
          </w:p>
        </w:tc>
      </w:tr>
      <w:tr w:rsidR="00D528A9" w:rsidRPr="005B27F8" w:rsidTr="003257D3">
        <w:trPr>
          <w:trHeight w:val="457"/>
        </w:trPr>
        <w:tc>
          <w:tcPr>
            <w:tcW w:w="993" w:type="dxa"/>
            <w:tcBorders>
              <w:left w:val="single" w:sz="4" w:space="0" w:color="auto"/>
              <w:right w:val="single" w:sz="4" w:space="0" w:color="auto"/>
            </w:tcBorders>
            <w:shd w:val="clear" w:color="000000" w:fill="FFFFFF"/>
            <w:vAlign w:val="center"/>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left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Năm.</w:t>
            </w:r>
          </w:p>
        </w:tc>
        <w:tc>
          <w:tcPr>
            <w:tcW w:w="1701" w:type="dxa"/>
            <w:tcBorders>
              <w:left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399"/>
        </w:trPr>
        <w:tc>
          <w:tcPr>
            <w:tcW w:w="993" w:type="dxa"/>
            <w:tcBorders>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Quý, tháng.</w:t>
            </w:r>
          </w:p>
        </w:tc>
        <w:tc>
          <w:tcPr>
            <w:tcW w:w="1701" w:type="dxa"/>
            <w:tcBorders>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10 năm</w:t>
            </w:r>
          </w:p>
        </w:tc>
      </w:tr>
      <w:tr w:rsidR="00D528A9" w:rsidRPr="005B27F8" w:rsidTr="003257D3">
        <w:trPr>
          <w:trHeight w:val="107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Báo cáo số liệu và đánh giá tình hình thực hiện cán cân thanh toán quốc tế của Việt Nam trong kỳ và dự báo kỳ tiếp theo.</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91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hướng dẫn, đôn đốc, xử lý vướng mắc khi thực hiện chế độ báo cáo thống kê.</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sidRPr="003257D3">
              <w:rPr>
                <w:rFonts w:ascii="Times New Roman" w:eastAsia="Times New Roman" w:hAnsi="Times New Roman" w:cs="Times New Roman"/>
                <w:color w:val="000000"/>
                <w:sz w:val="28"/>
                <w:szCs w:val="28"/>
                <w:lang w:eastAsia="vi-VN"/>
              </w:rPr>
              <w:t>Kế hoạch, b</w:t>
            </w:r>
            <w:r>
              <w:rPr>
                <w:rFonts w:ascii="Times New Roman" w:eastAsia="Times New Roman" w:hAnsi="Times New Roman" w:cs="Times New Roman"/>
                <w:color w:val="000000"/>
                <w:sz w:val="28"/>
                <w:szCs w:val="28"/>
                <w:lang w:eastAsia="vi-VN"/>
              </w:rPr>
              <w:t>áo cáo công tác dự báo, thống kê:</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Dài hạn, hàng năm.</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- 9 tháng, 6 tháng.</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458"/>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Quý, tháng.</w:t>
            </w:r>
          </w:p>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751"/>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2"/>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Công văn trao đổi về</w:t>
            </w:r>
            <w:r w:rsidRPr="003257D3">
              <w:rPr>
                <w:rFonts w:ascii="Times New Roman" w:eastAsia="Times New Roman" w:hAnsi="Times New Roman" w:cs="Times New Roman"/>
                <w:color w:val="000000"/>
                <w:sz w:val="28"/>
                <w:szCs w:val="28"/>
                <w:lang w:eastAsia="vi-VN"/>
              </w:rPr>
              <w:t xml:space="preserve"> công tác</w:t>
            </w:r>
            <w:r>
              <w:rPr>
                <w:rFonts w:ascii="Times New Roman" w:eastAsia="Times New Roman" w:hAnsi="Times New Roman" w:cs="Times New Roman"/>
                <w:color w:val="000000"/>
                <w:sz w:val="28"/>
                <w:szCs w:val="28"/>
                <w:lang w:eastAsia="vi-VN"/>
              </w:rPr>
              <w:t xml:space="preserve"> dự báo, thống kê</w:t>
            </w:r>
            <w:r w:rsidRPr="003257D3">
              <w:rPr>
                <w:rFonts w:ascii="Times New Roman" w:eastAsia="Times New Roman" w:hAnsi="Times New Roman" w:cs="Times New Roman"/>
                <w:color w:val="000000"/>
                <w:sz w:val="28"/>
                <w:szCs w:val="28"/>
                <w:lang w:eastAsia="vi-VN"/>
              </w:rPr>
              <w:t>:</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r>
      <w:tr w:rsidR="00D528A9" w:rsidRPr="009A2FB3"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8A37B6" w:rsidRDefault="00D528A9" w:rsidP="003257D3">
            <w:pPr>
              <w:spacing w:after="0" w:line="240" w:lineRule="auto"/>
              <w:ind w:left="-60"/>
              <w:jc w:val="both"/>
              <w:rPr>
                <w:rFonts w:ascii="Times New Roman" w:eastAsia="Times New Roman" w:hAnsi="Times New Roman" w:cs="Times New Roman"/>
                <w:b/>
                <w:bCs/>
                <w:iCs/>
                <w:color w:val="000000"/>
                <w:sz w:val="28"/>
                <w:szCs w:val="28"/>
                <w:lang w:eastAsia="vi-VN"/>
              </w:rPr>
            </w:pPr>
            <w:r w:rsidRPr="003257D3">
              <w:rPr>
                <w:rFonts w:ascii="Times New Roman" w:eastAsia="Times New Roman" w:hAnsi="Times New Roman" w:cs="Times New Roman"/>
                <w:iCs/>
                <w:color w:val="000000"/>
                <w:sz w:val="28"/>
                <w:szCs w:val="28"/>
                <w:lang w:eastAsia="vi-VN"/>
              </w:rPr>
              <w:t xml:space="preserve">- Của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iCs/>
                <w:color w:val="000000"/>
                <w:sz w:val="28"/>
                <w:szCs w:val="28"/>
                <w:lang w:eastAsia="vi-VN"/>
              </w:rPr>
              <w:t>.</w:t>
            </w:r>
          </w:p>
        </w:tc>
        <w:tc>
          <w:tcPr>
            <w:tcW w:w="1701" w:type="dxa"/>
            <w:tcBorders>
              <w:left w:val="single" w:sz="4" w:space="0" w:color="auto"/>
              <w:right w:val="single" w:sz="4" w:space="0" w:color="auto"/>
            </w:tcBorders>
            <w:shd w:val="clear" w:color="auto" w:fill="auto"/>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9A2FB3" w:rsidTr="003257D3">
        <w:trPr>
          <w:trHeight w:val="36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val="en-US"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8A37B6" w:rsidRDefault="00D528A9" w:rsidP="003257D3">
            <w:pPr>
              <w:spacing w:after="0" w:line="240" w:lineRule="auto"/>
              <w:ind w:left="-60"/>
              <w:jc w:val="both"/>
              <w:rPr>
                <w:rFonts w:ascii="Times New Roman" w:eastAsia="Times New Roman" w:hAnsi="Times New Roman" w:cs="Times New Roman"/>
                <w:b/>
                <w:bCs/>
                <w:iCs/>
                <w:color w:val="000000"/>
                <w:sz w:val="28"/>
                <w:szCs w:val="28"/>
                <w:lang w:eastAsia="vi-VN"/>
              </w:rPr>
            </w:pPr>
            <w:r>
              <w:rPr>
                <w:rFonts w:ascii="Times New Roman" w:eastAsia="Times New Roman" w:hAnsi="Times New Roman" w:cs="Times New Roman"/>
                <w:iCs/>
                <w:color w:val="000000"/>
                <w:sz w:val="28"/>
                <w:szCs w:val="28"/>
                <w:lang w:val="en-US" w:eastAsia="vi-VN"/>
              </w:rPr>
              <w:t>- Của đơn vị.</w:t>
            </w:r>
          </w:p>
        </w:tc>
        <w:tc>
          <w:tcPr>
            <w:tcW w:w="1701" w:type="dxa"/>
            <w:tcBorders>
              <w:left w:val="nil"/>
              <w:bottom w:val="single" w:sz="4" w:space="0" w:color="auto"/>
              <w:right w:val="single" w:sz="4" w:space="0" w:color="auto"/>
            </w:tcBorders>
            <w:shd w:val="clear" w:color="auto" w:fill="auto"/>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9A2FB3" w:rsidTr="003257D3">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
                <w:bCs/>
                <w:iCs/>
                <w:color w:val="000000"/>
                <w:sz w:val="28"/>
                <w:szCs w:val="28"/>
                <w:lang w:eastAsia="vi-VN"/>
              </w:rPr>
            </w:pPr>
            <w:r w:rsidRPr="003257D3">
              <w:rPr>
                <w:rFonts w:ascii="Times New Roman" w:eastAsia="Times New Roman" w:hAnsi="Times New Roman" w:cs="Times New Roman"/>
                <w:b/>
                <w:bCs/>
                <w:iCs/>
                <w:color w:val="000000"/>
                <w:sz w:val="28"/>
                <w:szCs w:val="28"/>
                <w:lang w:eastAsia="vi-VN"/>
              </w:rPr>
              <w:t>8. Hồ sơ, tài liệu về ổn định tiền tệ, tài chính</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
                <w:color w:val="000000"/>
                <w:sz w:val="28"/>
                <w:szCs w:val="28"/>
                <w:lang w:eastAsia="vi-VN"/>
              </w:rPr>
            </w:pPr>
            <w:r w:rsidRPr="003257D3">
              <w:rPr>
                <w:rFonts w:ascii="Times New Roman" w:eastAsia="Times New Roman" w:hAnsi="Times New Roman" w:cs="Times New Roman"/>
                <w:b/>
                <w:color w:val="000000"/>
                <w:sz w:val="28"/>
                <w:szCs w:val="28"/>
                <w:lang w:eastAsia="vi-VN"/>
              </w:rPr>
              <w:t> </w:t>
            </w:r>
          </w:p>
        </w:tc>
      </w:tr>
      <w:tr w:rsidR="00D528A9" w:rsidRPr="005B27F8" w:rsidTr="003257D3">
        <w:trPr>
          <w:trHeight w:val="114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xml:space="preserve">Tập văn bản về công tác ổn định tiền tệ, tài chính gửi chung đến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bCs/>
                <w:iCs/>
                <w:color w:val="000000"/>
                <w:sz w:val="28"/>
                <w:szCs w:val="28"/>
                <w:lang w:eastAsia="vi-VN"/>
              </w:rPr>
              <w:t xml:space="preserve"> (hồ sơ nguyên tắc).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6"/>
                <w:szCs w:val="26"/>
                <w:lang w:eastAsia="vi-VN"/>
              </w:rPr>
            </w:pPr>
            <w:r w:rsidRPr="003257D3">
              <w:rPr>
                <w:rFonts w:ascii="Times New Roman" w:eastAsia="Times New Roman" w:hAnsi="Times New Roman" w:cs="Times New Roman"/>
                <w:bCs/>
                <w:iCs/>
                <w:color w:val="000000"/>
                <w:sz w:val="26"/>
                <w:szCs w:val="26"/>
                <w:lang w:eastAsia="vi-VN"/>
              </w:rPr>
              <w:t>Đến khi văn bản hết hiệu lực thi hành</w:t>
            </w:r>
          </w:p>
        </w:tc>
      </w:tr>
      <w:tr w:rsidR="00D528A9" w:rsidRPr="005B27F8" w:rsidTr="003257D3">
        <w:trPr>
          <w:trHeight w:val="915"/>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xây dựng, ban hành quy định, chính sách liên quan đến ổn định hệ thống tiền tệ, tài chính.</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Vĩnh viễn</w:t>
            </w:r>
          </w:p>
        </w:tc>
      </w:tr>
      <w:tr w:rsidR="00D528A9" w:rsidRPr="005B27F8" w:rsidTr="003257D3">
        <w:trPr>
          <w:trHeight w:val="780"/>
        </w:trPr>
        <w:tc>
          <w:tcPr>
            <w:tcW w:w="993" w:type="dxa"/>
            <w:tcBorders>
              <w:top w:val="single" w:sz="4" w:space="0" w:color="auto"/>
              <w:left w:val="single" w:sz="4" w:space="0" w:color="auto"/>
              <w:bottom w:val="single" w:sz="4" w:space="0" w:color="auto"/>
              <w:right w:val="single" w:sz="4" w:space="0" w:color="auto"/>
            </w:tcBorders>
            <w:vAlign w:val="center"/>
          </w:tcPr>
          <w:p w:rsidR="00D528A9" w:rsidRPr="00A71A2F" w:rsidRDefault="00D528A9" w:rsidP="003257D3">
            <w:pPr>
              <w:pStyle w:val="ListParagraph"/>
              <w:numPr>
                <w:ilvl w:val="0"/>
                <w:numId w:val="2"/>
              </w:numPr>
              <w:spacing w:before="120" w:after="12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tcPr>
          <w:p w:rsidR="00D528A9" w:rsidRPr="008A37B6" w:rsidRDefault="00D528A9" w:rsidP="003257D3">
            <w:pPr>
              <w:spacing w:before="120" w:after="12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Kế hoạch, b</w:t>
            </w:r>
            <w:r w:rsidRPr="000A3FAB">
              <w:rPr>
                <w:rFonts w:ascii="Times New Roman" w:eastAsia="Times New Roman" w:hAnsi="Times New Roman" w:cs="Times New Roman"/>
                <w:bCs/>
                <w:iCs/>
                <w:color w:val="000000"/>
                <w:sz w:val="28"/>
                <w:szCs w:val="28"/>
                <w:lang w:eastAsia="vi-VN"/>
              </w:rPr>
              <w:t>áo cáo công tác ổn định tiền tệ, tài chính hàng năm.</w:t>
            </w:r>
          </w:p>
        </w:tc>
        <w:tc>
          <w:tcPr>
            <w:tcW w:w="1701" w:type="dxa"/>
            <w:tcBorders>
              <w:top w:val="nil"/>
              <w:left w:val="nil"/>
              <w:bottom w:val="single" w:sz="4" w:space="0" w:color="auto"/>
              <w:right w:val="single" w:sz="4" w:space="0" w:color="auto"/>
            </w:tcBorders>
            <w:shd w:val="clear" w:color="auto" w:fill="auto"/>
            <w:vAlign w:val="center"/>
          </w:tcPr>
          <w:p w:rsidR="00D528A9" w:rsidRPr="008A37B6" w:rsidRDefault="00D528A9" w:rsidP="003257D3">
            <w:pPr>
              <w:spacing w:before="120" w:after="120" w:line="240" w:lineRule="auto"/>
              <w:jc w:val="center"/>
              <w:rPr>
                <w:rFonts w:ascii="Times New Roman" w:eastAsia="Times New Roman" w:hAnsi="Times New Roman" w:cs="Times New Roman"/>
                <w:bCs/>
                <w:iCs/>
                <w:color w:val="000000"/>
                <w:sz w:val="28"/>
                <w:szCs w:val="28"/>
                <w:lang w:eastAsia="vi-VN"/>
              </w:rPr>
            </w:pPr>
            <w:r w:rsidRPr="000A3FAB">
              <w:rPr>
                <w:rFonts w:ascii="Times New Roman" w:eastAsia="Times New Roman" w:hAnsi="Times New Roman" w:cs="Times New Roman"/>
                <w:bCs/>
                <w:iCs/>
                <w:color w:val="000000"/>
                <w:sz w:val="28"/>
                <w:szCs w:val="28"/>
                <w:lang w:eastAsia="vi-VN"/>
              </w:rPr>
              <w:t>Vĩnh viễn</w:t>
            </w:r>
          </w:p>
        </w:tc>
      </w:tr>
      <w:tr w:rsidR="00D528A9" w:rsidRPr="005B27F8" w:rsidTr="003257D3">
        <w:trPr>
          <w:trHeight w:val="78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xây dựng kế hoạch và triển khai chương trình đánh giá khu vực tài chính.</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921"/>
        </w:trPr>
        <w:tc>
          <w:tcPr>
            <w:tcW w:w="993" w:type="dxa"/>
            <w:tcBorders>
              <w:top w:val="single" w:sz="4" w:space="0" w:color="auto"/>
              <w:left w:val="single" w:sz="4" w:space="0" w:color="auto"/>
              <w:bottom w:val="single" w:sz="4" w:space="0" w:color="auto"/>
              <w:right w:val="single" w:sz="4" w:space="0" w:color="auto"/>
            </w:tcBorders>
            <w:vAlign w:val="center"/>
          </w:tcPr>
          <w:p w:rsidR="00D528A9" w:rsidRPr="00A71A2F" w:rsidRDefault="00D528A9" w:rsidP="003257D3">
            <w:pPr>
              <w:pStyle w:val="ListParagraph"/>
              <w:numPr>
                <w:ilvl w:val="0"/>
                <w:numId w:val="2"/>
              </w:numPr>
              <w:spacing w:before="120" w:after="12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single" w:sz="4" w:space="0" w:color="auto"/>
              <w:left w:val="single" w:sz="4" w:space="0" w:color="auto"/>
              <w:bottom w:val="single" w:sz="4" w:space="0" w:color="auto"/>
              <w:right w:val="nil"/>
            </w:tcBorders>
            <w:shd w:val="clear" w:color="auto" w:fill="auto"/>
            <w:vAlign w:val="center"/>
          </w:tcPr>
          <w:p w:rsidR="00D528A9" w:rsidRPr="008A37B6" w:rsidRDefault="00D528A9" w:rsidP="003257D3">
            <w:pPr>
              <w:spacing w:before="120" w:after="120" w:line="240" w:lineRule="auto"/>
              <w:ind w:left="-60"/>
              <w:jc w:val="both"/>
              <w:rPr>
                <w:rFonts w:ascii="Times New Roman" w:eastAsia="Times New Roman" w:hAnsi="Times New Roman" w:cs="Times New Roman"/>
                <w:bCs/>
                <w:iCs/>
                <w:color w:val="000000"/>
                <w:sz w:val="28"/>
                <w:szCs w:val="28"/>
                <w:lang w:eastAsia="vi-VN"/>
              </w:rPr>
            </w:pPr>
            <w:r w:rsidRPr="00715354">
              <w:rPr>
                <w:rFonts w:ascii="Times New Roman" w:eastAsia="Times New Roman" w:hAnsi="Times New Roman" w:cs="Times New Roman"/>
                <w:bCs/>
                <w:iCs/>
                <w:color w:val="000000"/>
                <w:sz w:val="28"/>
                <w:szCs w:val="28"/>
                <w:lang w:eastAsia="vi-VN"/>
              </w:rPr>
              <w:t>Báo cáo theo dõi ổn định, đánh giá, nhận diện rủi ro ổn định hệ thống tài chính toàn cầu.</w:t>
            </w:r>
          </w:p>
        </w:tc>
        <w:tc>
          <w:tcPr>
            <w:tcW w:w="1701" w:type="dxa"/>
            <w:tcBorders>
              <w:top w:val="nil"/>
              <w:left w:val="single" w:sz="4" w:space="0" w:color="auto"/>
              <w:bottom w:val="single" w:sz="4" w:space="0" w:color="auto"/>
              <w:right w:val="single" w:sz="4" w:space="0" w:color="auto"/>
            </w:tcBorders>
            <w:shd w:val="clear" w:color="auto" w:fill="auto"/>
            <w:vAlign w:val="center"/>
          </w:tcPr>
          <w:p w:rsidR="00D528A9" w:rsidRPr="008A37B6" w:rsidRDefault="00D528A9" w:rsidP="003257D3">
            <w:pPr>
              <w:spacing w:before="120" w:after="120" w:line="240" w:lineRule="auto"/>
              <w:jc w:val="center"/>
              <w:rPr>
                <w:rFonts w:ascii="Times New Roman" w:eastAsia="Times New Roman" w:hAnsi="Times New Roman" w:cs="Times New Roman"/>
                <w:bCs/>
                <w:iCs/>
                <w:color w:val="000000"/>
                <w:sz w:val="28"/>
                <w:szCs w:val="28"/>
                <w:lang w:eastAsia="vi-VN"/>
              </w:rPr>
            </w:pPr>
            <w:r w:rsidRPr="00715354">
              <w:rPr>
                <w:rFonts w:ascii="Times New Roman" w:eastAsia="Times New Roman" w:hAnsi="Times New Roman" w:cs="Times New Roman"/>
                <w:bCs/>
                <w:iCs/>
                <w:color w:val="000000"/>
                <w:sz w:val="28"/>
                <w:szCs w:val="28"/>
                <w:lang w:eastAsia="vi-VN"/>
              </w:rPr>
              <w:t>20 năm</w:t>
            </w:r>
          </w:p>
        </w:tc>
      </w:tr>
      <w:tr w:rsidR="00D528A9" w:rsidRPr="005B27F8" w:rsidTr="003257D3">
        <w:trPr>
          <w:trHeight w:val="105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single" w:sz="4" w:space="0" w:color="auto"/>
              <w:left w:val="single" w:sz="4" w:space="0" w:color="auto"/>
              <w:bottom w:val="nil"/>
              <w:right w:val="nil"/>
            </w:tcBorders>
            <w:shd w:val="clear" w:color="auto" w:fill="auto"/>
            <w:vAlign w:val="center"/>
            <w:hideMark/>
          </w:tcPr>
          <w:p w:rsidR="00D528A9" w:rsidRPr="003257D3" w:rsidRDefault="00D528A9" w:rsidP="003257D3">
            <w:pPr>
              <w:spacing w:before="120" w:after="12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Hồ sơ, tài liệu tham gia ý kiến, đề xuất các giải pháp với các bộ, ngành về vấn đề liên quan đến rủi ro có tính hệ thống trong lĩnh vực tiền tệ, tài chính.</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10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single" w:sz="4" w:space="0" w:color="auto"/>
              <w:right w:val="single" w:sz="8"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Công văn trao đổi về công tác ổn định tiền tệ, tài chính:</w:t>
            </w:r>
          </w:p>
        </w:tc>
        <w:tc>
          <w:tcPr>
            <w:tcW w:w="1701" w:type="dxa"/>
            <w:tcBorders>
              <w:top w:val="nil"/>
              <w:left w:val="nil"/>
              <w:right w:val="single" w:sz="8"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p>
        </w:tc>
      </w:tr>
      <w:tr w:rsidR="00D528A9" w:rsidRPr="005B27F8" w:rsidTr="003257D3">
        <w:trPr>
          <w:trHeight w:val="489"/>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sidRPr="003257D3">
              <w:rPr>
                <w:rFonts w:ascii="Times New Roman" w:eastAsia="Times New Roman" w:hAnsi="Times New Roman" w:cs="Times New Roman"/>
                <w:iCs/>
                <w:color w:val="000000"/>
                <w:sz w:val="28"/>
                <w:szCs w:val="28"/>
                <w:lang w:eastAsia="vi-VN"/>
              </w:rPr>
              <w:t xml:space="preserve">- Của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iCs/>
                <w:color w:val="000000"/>
                <w:sz w:val="28"/>
                <w:szCs w:val="28"/>
                <w:lang w:eastAsia="vi-VN"/>
              </w:rPr>
              <w:t>.</w:t>
            </w:r>
          </w:p>
        </w:tc>
        <w:tc>
          <w:tcPr>
            <w:tcW w:w="1701" w:type="dxa"/>
            <w:tcBorders>
              <w:left w:val="single" w:sz="4" w:space="0" w:color="auto"/>
              <w:right w:val="single" w:sz="4" w:space="0" w:color="auto"/>
            </w:tcBorders>
            <w:shd w:val="clear" w:color="auto" w:fill="auto"/>
            <w:vAlign w:val="center"/>
            <w:hideMark/>
          </w:tcPr>
          <w:p w:rsidR="00D528A9"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562"/>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val="en-US" w:eastAsia="vi-VN"/>
              </w:rPr>
            </w:pPr>
          </w:p>
        </w:tc>
        <w:tc>
          <w:tcPr>
            <w:tcW w:w="7512" w:type="dxa"/>
            <w:tcBorders>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sidRPr="00C30528">
              <w:rPr>
                <w:rFonts w:ascii="Times New Roman" w:eastAsia="Times New Roman" w:hAnsi="Times New Roman" w:cs="Times New Roman"/>
                <w:iCs/>
                <w:color w:val="000000"/>
                <w:sz w:val="28"/>
                <w:szCs w:val="28"/>
                <w:lang w:val="en-US" w:eastAsia="vi-VN"/>
              </w:rPr>
              <w:t>- Của đơn v</w:t>
            </w:r>
            <w:r>
              <w:rPr>
                <w:rFonts w:ascii="Times New Roman" w:eastAsia="Times New Roman" w:hAnsi="Times New Roman" w:cs="Times New Roman"/>
                <w:iCs/>
                <w:color w:val="000000"/>
                <w:sz w:val="28"/>
                <w:szCs w:val="28"/>
                <w:lang w:val="en-US" w:eastAsia="vi-VN"/>
              </w:rPr>
              <w:t>ị.</w:t>
            </w:r>
          </w:p>
        </w:tc>
        <w:tc>
          <w:tcPr>
            <w:tcW w:w="1701" w:type="dxa"/>
            <w:tcBorders>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112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
                <w:bCs/>
                <w:color w:val="000000"/>
                <w:sz w:val="28"/>
                <w:szCs w:val="28"/>
                <w:lang w:eastAsia="vi-VN"/>
              </w:rPr>
            </w:pP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b/>
                <w:bCs/>
                <w:color w:val="000000"/>
                <w:sz w:val="28"/>
                <w:szCs w:val="28"/>
                <w:lang w:eastAsia="vi-VN"/>
              </w:rPr>
              <w:t>9. Hồ sơ, tài liệu về nghiệp vụ thị trường tiền tệ, dự trữ ngoại hối, dự trữ bắt buộc, quan hệ đại lý với đối tác nước ngoài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9A2FB3" w:rsidTr="003257D3">
        <w:trPr>
          <w:trHeight w:val="75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
                <w:i/>
                <w:iCs/>
                <w:color w:val="000000"/>
                <w:sz w:val="28"/>
                <w:szCs w:val="28"/>
                <w:lang w:eastAsia="vi-VN"/>
              </w:rPr>
            </w:pPr>
            <w:r w:rsidRPr="003257D3">
              <w:rPr>
                <w:rFonts w:ascii="Times New Roman" w:eastAsia="Times New Roman" w:hAnsi="Times New Roman" w:cs="Times New Roman"/>
                <w:b/>
                <w:i/>
                <w:iCs/>
                <w:color w:val="000000"/>
                <w:sz w:val="28"/>
                <w:szCs w:val="28"/>
                <w:lang w:eastAsia="vi-VN"/>
              </w:rPr>
              <w:t>9.1. Hồ sơ, tài liệu về nghiệp vụ thị trường ngoại tệ trong nước và thị trường vàng</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rPr>
                <w:rFonts w:ascii="Times New Roman" w:eastAsia="Times New Roman" w:hAnsi="Times New Roman" w:cs="Times New Roman"/>
                <w:b/>
                <w:color w:val="000000"/>
                <w:sz w:val="28"/>
                <w:szCs w:val="28"/>
                <w:lang w:eastAsia="vi-VN"/>
              </w:rPr>
            </w:pPr>
            <w:r w:rsidRPr="003257D3">
              <w:rPr>
                <w:rFonts w:ascii="Times New Roman" w:eastAsia="Times New Roman" w:hAnsi="Times New Roman" w:cs="Times New Roman"/>
                <w:b/>
                <w:color w:val="000000"/>
                <w:sz w:val="28"/>
                <w:szCs w:val="28"/>
                <w:lang w:eastAsia="vi-VN"/>
              </w:rPr>
              <w:t> </w:t>
            </w:r>
          </w:p>
        </w:tc>
      </w:tr>
      <w:tr w:rsidR="00D528A9" w:rsidRPr="005B27F8" w:rsidTr="003257D3">
        <w:trPr>
          <w:trHeight w:val="142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xml:space="preserve">Tập văn bản liên quan về nghiệp vụ thị trường ngoại tệ trong nước và thị trường vàng gửi chung đến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bCs/>
                <w:iCs/>
                <w:color w:val="000000"/>
                <w:sz w:val="28"/>
                <w:szCs w:val="28"/>
                <w:lang w:eastAsia="vi-VN"/>
              </w:rPr>
              <w:t xml:space="preserve"> (hồ sơ nguyên tắc).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6"/>
                <w:szCs w:val="26"/>
                <w:lang w:eastAsia="vi-VN"/>
              </w:rPr>
            </w:pPr>
            <w:r w:rsidRPr="003257D3">
              <w:rPr>
                <w:rFonts w:ascii="Times New Roman" w:eastAsia="Times New Roman" w:hAnsi="Times New Roman" w:cs="Times New Roman"/>
                <w:bCs/>
                <w:iCs/>
                <w:color w:val="000000"/>
                <w:sz w:val="26"/>
                <w:szCs w:val="26"/>
                <w:lang w:eastAsia="vi-VN"/>
              </w:rPr>
              <w:t>Đến khi văn bản hết hiệu lực thi hành</w:t>
            </w:r>
          </w:p>
        </w:tc>
      </w:tr>
      <w:tr w:rsidR="00D528A9" w:rsidRPr="005B27F8" w:rsidTr="003257D3">
        <w:trPr>
          <w:trHeight w:val="962"/>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xây dựng, ban hành quy định, hướng dẫn liên quan đến nghiệp vụ thị trường ngoại tệ trong nước và thị trường vàng.</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Vĩnh viễn</w:t>
            </w:r>
          </w:p>
        </w:tc>
      </w:tr>
      <w:tr w:rsidR="00D528A9" w:rsidRPr="005B27F8" w:rsidTr="003257D3">
        <w:trPr>
          <w:trHeight w:val="121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mua, bán ngoại tệ với Kho bạc Nhà nước, các tổ chức quốc tế và các tổ chức khác (sau khi kết thúc giao dịch).</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126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Hồ sơ thực hiện nghiệp vụ thị trường ngoại tệ liên ngân hàng (sau khi kết thúc giao dịch).</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870"/>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Công văn trao đổi về nghiệp vụ thị trường ngoại tệ trong nước và thị trường vàng:</w:t>
            </w:r>
          </w:p>
        </w:tc>
        <w:tc>
          <w:tcPr>
            <w:tcW w:w="1701" w:type="dxa"/>
            <w:tcBorders>
              <w:top w:val="nil"/>
              <w:left w:val="nil"/>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p>
        </w:tc>
      </w:tr>
      <w:tr w:rsidR="00D528A9" w:rsidRPr="005B27F8" w:rsidTr="003257D3">
        <w:trPr>
          <w:trHeight w:val="489"/>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sidRPr="003257D3">
              <w:rPr>
                <w:rFonts w:ascii="Times New Roman" w:eastAsia="Times New Roman" w:hAnsi="Times New Roman" w:cs="Times New Roman"/>
                <w:iCs/>
                <w:color w:val="000000"/>
                <w:sz w:val="28"/>
                <w:szCs w:val="28"/>
                <w:lang w:eastAsia="vi-VN"/>
              </w:rPr>
              <w:t xml:space="preserve">- Của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iCs/>
                <w:color w:val="000000"/>
                <w:sz w:val="28"/>
                <w:szCs w:val="28"/>
                <w:lang w:eastAsia="vi-VN"/>
              </w:rPr>
              <w:t>.</w:t>
            </w:r>
          </w:p>
        </w:tc>
        <w:tc>
          <w:tcPr>
            <w:tcW w:w="1701" w:type="dxa"/>
            <w:tcBorders>
              <w:left w:val="single" w:sz="4" w:space="0" w:color="auto"/>
              <w:right w:val="single" w:sz="4" w:space="0" w:color="auto"/>
            </w:tcBorders>
            <w:shd w:val="clear" w:color="auto" w:fill="auto"/>
            <w:vAlign w:val="center"/>
            <w:hideMark/>
          </w:tcPr>
          <w:p w:rsidR="00D528A9"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562"/>
        </w:trPr>
        <w:tc>
          <w:tcPr>
            <w:tcW w:w="993" w:type="dxa"/>
            <w:tcBorders>
              <w:left w:val="single" w:sz="4" w:space="0" w:color="auto"/>
              <w:bottom w:val="single" w:sz="4" w:space="0" w:color="auto"/>
              <w:right w:val="single" w:sz="4" w:space="0" w:color="auto"/>
            </w:tcBorders>
            <w:vAlign w:val="center"/>
          </w:tcPr>
          <w:p w:rsidR="00D528A9" w:rsidRPr="006B28B3" w:rsidRDefault="00D528A9" w:rsidP="003257D3">
            <w:pPr>
              <w:spacing w:after="0" w:line="240" w:lineRule="auto"/>
              <w:jc w:val="center"/>
              <w:rPr>
                <w:rFonts w:ascii="Times New Roman" w:eastAsia="Times New Roman" w:hAnsi="Times New Roman" w:cs="Times New Roman"/>
                <w:iCs/>
                <w:color w:val="000000"/>
                <w:sz w:val="28"/>
                <w:szCs w:val="28"/>
                <w:lang w:val="en-US" w:eastAsia="vi-VN"/>
              </w:rPr>
            </w:pPr>
          </w:p>
        </w:tc>
        <w:tc>
          <w:tcPr>
            <w:tcW w:w="7512" w:type="dxa"/>
            <w:tcBorders>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sidRPr="00C30528">
              <w:rPr>
                <w:rFonts w:ascii="Times New Roman" w:eastAsia="Times New Roman" w:hAnsi="Times New Roman" w:cs="Times New Roman"/>
                <w:iCs/>
                <w:color w:val="000000"/>
                <w:sz w:val="28"/>
                <w:szCs w:val="28"/>
                <w:lang w:val="en-US" w:eastAsia="vi-VN"/>
              </w:rPr>
              <w:t>- Của đơn v</w:t>
            </w:r>
            <w:r>
              <w:rPr>
                <w:rFonts w:ascii="Times New Roman" w:eastAsia="Times New Roman" w:hAnsi="Times New Roman" w:cs="Times New Roman"/>
                <w:iCs/>
                <w:color w:val="000000"/>
                <w:sz w:val="28"/>
                <w:szCs w:val="28"/>
                <w:lang w:val="en-US" w:eastAsia="vi-VN"/>
              </w:rPr>
              <w:t>ị.</w:t>
            </w:r>
          </w:p>
        </w:tc>
        <w:tc>
          <w:tcPr>
            <w:tcW w:w="1701" w:type="dxa"/>
            <w:tcBorders>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9A2FB3" w:rsidTr="003257D3">
        <w:trPr>
          <w:trHeight w:val="962"/>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
                <w:bCs/>
                <w:i/>
                <w:color w:val="000000"/>
                <w:sz w:val="28"/>
                <w:szCs w:val="28"/>
                <w:lang w:eastAsia="vi-VN"/>
              </w:rPr>
            </w:pPr>
            <w:r w:rsidRPr="003257D3">
              <w:rPr>
                <w:rFonts w:ascii="Times New Roman" w:eastAsia="Times New Roman" w:hAnsi="Times New Roman" w:cs="Times New Roman"/>
                <w:b/>
                <w:i/>
                <w:color w:val="000000"/>
                <w:sz w:val="28"/>
                <w:szCs w:val="28"/>
                <w:lang w:eastAsia="vi-VN"/>
              </w:rPr>
              <w:t xml:space="preserve">9.2. </w:t>
            </w:r>
            <w:r w:rsidRPr="003257D3">
              <w:rPr>
                <w:rFonts w:ascii="Times New Roman" w:eastAsia="Times New Roman" w:hAnsi="Times New Roman" w:cs="Times New Roman"/>
                <w:b/>
                <w:i/>
                <w:iCs/>
                <w:color w:val="000000"/>
                <w:sz w:val="28"/>
                <w:szCs w:val="28"/>
                <w:lang w:eastAsia="vi-VN"/>
              </w:rPr>
              <w:t>Hồ sơ, tài liệu về nghiệp vụ dự trữ ngoại hối nhà nước,</w:t>
            </w:r>
            <w:r w:rsidRPr="003257D3">
              <w:rPr>
                <w:rFonts w:ascii="Times New Roman" w:eastAsia="Times New Roman" w:hAnsi="Times New Roman" w:cs="Times New Roman"/>
                <w:b/>
                <w:bCs/>
                <w:i/>
                <w:color w:val="000000"/>
                <w:sz w:val="28"/>
                <w:szCs w:val="28"/>
                <w:lang w:eastAsia="vi-VN"/>
              </w:rPr>
              <w:t xml:space="preserve"> </w:t>
            </w:r>
            <w:r w:rsidRPr="00F74711">
              <w:rPr>
                <w:rFonts w:ascii="Times New Roman" w:eastAsia="Times New Roman" w:hAnsi="Times New Roman" w:cs="Times New Roman"/>
                <w:b/>
                <w:bCs/>
                <w:i/>
                <w:iCs/>
                <w:color w:val="000000"/>
                <w:sz w:val="28"/>
                <w:szCs w:val="28"/>
                <w:lang w:eastAsia="vi-VN"/>
              </w:rPr>
              <w:t>dự trữ bắt buộc</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rPr>
                <w:rFonts w:ascii="Times New Roman" w:eastAsia="Times New Roman" w:hAnsi="Times New Roman" w:cs="Times New Roman"/>
                <w:b/>
                <w:color w:val="000000"/>
                <w:sz w:val="28"/>
                <w:szCs w:val="28"/>
                <w:lang w:eastAsia="vi-VN"/>
              </w:rPr>
            </w:pPr>
            <w:r w:rsidRPr="003257D3">
              <w:rPr>
                <w:rFonts w:ascii="Times New Roman" w:eastAsia="Times New Roman" w:hAnsi="Times New Roman" w:cs="Times New Roman"/>
                <w:b/>
                <w:color w:val="000000"/>
                <w:sz w:val="28"/>
                <w:szCs w:val="28"/>
                <w:lang w:eastAsia="vi-VN"/>
              </w:rPr>
              <w:t> </w:t>
            </w:r>
          </w:p>
        </w:tc>
      </w:tr>
      <w:tr w:rsidR="00D528A9" w:rsidRPr="005B27F8" w:rsidTr="003257D3">
        <w:trPr>
          <w:trHeight w:val="1271"/>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Tập văn bản </w:t>
            </w:r>
            <w:r w:rsidRPr="003257D3">
              <w:rPr>
                <w:rFonts w:ascii="Times New Roman" w:eastAsia="Times New Roman" w:hAnsi="Times New Roman" w:cs="Times New Roman"/>
                <w:bCs/>
                <w:iCs/>
                <w:color w:val="000000"/>
                <w:sz w:val="28"/>
                <w:szCs w:val="28"/>
                <w:lang w:eastAsia="vi-VN"/>
              </w:rPr>
              <w:t>liên quan</w:t>
            </w:r>
            <w:r>
              <w:rPr>
                <w:rFonts w:ascii="Times New Roman" w:eastAsia="Times New Roman" w:hAnsi="Times New Roman" w:cs="Times New Roman"/>
                <w:color w:val="000000"/>
                <w:sz w:val="28"/>
                <w:szCs w:val="28"/>
                <w:lang w:eastAsia="vi-VN"/>
              </w:rPr>
              <w:t xml:space="preserve"> về nghiệp vụ dự trữ ngoại hối nhà nước, </w:t>
            </w:r>
            <w:r w:rsidRPr="003257D3">
              <w:rPr>
                <w:rFonts w:ascii="Times New Roman" w:eastAsia="Times New Roman" w:hAnsi="Times New Roman" w:cs="Times New Roman"/>
                <w:bCs/>
                <w:iCs/>
                <w:color w:val="000000"/>
                <w:sz w:val="28"/>
                <w:szCs w:val="28"/>
                <w:lang w:eastAsia="vi-VN"/>
              </w:rPr>
              <w:t>dự trữ bắt buộc</w:t>
            </w:r>
            <w:r>
              <w:rPr>
                <w:rFonts w:ascii="Times New Roman" w:eastAsia="Times New Roman" w:hAnsi="Times New Roman" w:cs="Times New Roman"/>
                <w:color w:val="000000"/>
                <w:sz w:val="28"/>
                <w:szCs w:val="28"/>
                <w:lang w:eastAsia="vi-VN"/>
              </w:rPr>
              <w:t xml:space="preserve"> gửi chung đến N</w:t>
            </w:r>
            <w:r w:rsidRPr="003257D3">
              <w:rPr>
                <w:rFonts w:ascii="Times New Roman" w:eastAsia="Times New Roman" w:hAnsi="Times New Roman" w:cs="Times New Roman"/>
                <w:color w:val="000000"/>
                <w:sz w:val="28"/>
                <w:szCs w:val="28"/>
                <w:lang w:eastAsia="vi-VN"/>
              </w:rPr>
              <w:t xml:space="preserve">gân hàng Nhà nước </w:t>
            </w:r>
            <w:r>
              <w:rPr>
                <w:rFonts w:ascii="Times New Roman" w:eastAsia="Times New Roman" w:hAnsi="Times New Roman" w:cs="Times New Roman"/>
                <w:color w:val="000000"/>
                <w:sz w:val="28"/>
                <w:szCs w:val="28"/>
                <w:lang w:eastAsia="vi-VN"/>
              </w:rPr>
              <w:t>(hồ sơ nguyên tắc).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jc w:val="center"/>
              <w:rPr>
                <w:rFonts w:ascii="Times New Roman" w:eastAsia="Times New Roman" w:hAnsi="Times New Roman" w:cs="Times New Roman"/>
                <w:color w:val="000000"/>
                <w:sz w:val="26"/>
                <w:szCs w:val="26"/>
                <w:lang w:eastAsia="vi-VN"/>
              </w:rPr>
            </w:pPr>
            <w:r w:rsidRPr="003257D3">
              <w:rPr>
                <w:rFonts w:ascii="Times New Roman" w:eastAsia="Times New Roman" w:hAnsi="Times New Roman" w:cs="Times New Roman"/>
                <w:color w:val="000000"/>
                <w:sz w:val="26"/>
                <w:szCs w:val="26"/>
                <w:lang w:eastAsia="vi-VN"/>
              </w:rPr>
              <w:t>Đến khi văn bản hết hiệu lực</w:t>
            </w:r>
            <w:r w:rsidRPr="003257D3">
              <w:rPr>
                <w:rFonts w:ascii="Times New Roman" w:eastAsia="Times New Roman" w:hAnsi="Times New Roman" w:cs="Times New Roman"/>
                <w:bCs/>
                <w:iCs/>
                <w:color w:val="000000"/>
                <w:sz w:val="26"/>
                <w:szCs w:val="26"/>
                <w:lang w:eastAsia="vi-VN"/>
              </w:rPr>
              <w:t xml:space="preserve"> thi hành</w:t>
            </w:r>
          </w:p>
        </w:tc>
      </w:tr>
      <w:tr w:rsidR="00D528A9" w:rsidRPr="005B27F8" w:rsidTr="003257D3">
        <w:trPr>
          <w:trHeight w:val="78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xây dựng, ban hành quy định, hướng dẫn liên quan đến nghiệp vụ dự trữ ngoại hối nhà nước, dự trữ bắt buộc.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Vĩnh viễn</w:t>
            </w:r>
          </w:p>
        </w:tc>
      </w:tr>
      <w:tr w:rsidR="00D528A9" w:rsidRPr="005B27F8" w:rsidTr="003257D3">
        <w:trPr>
          <w:trHeight w:val="1331"/>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xác định, xử lý thừa thiếu, thông báo dự trữ bắt buộc và báo cáo tình hình chấp hành dự trữ bắt buộc của các tổ chức tín dụng.</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10 năm</w:t>
            </w:r>
          </w:p>
        </w:tc>
      </w:tr>
      <w:tr w:rsidR="00D528A9" w:rsidRPr="005B27F8" w:rsidTr="003257D3">
        <w:trPr>
          <w:trHeight w:val="108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Hồ sơ, tài liệu thực hiện các nghiệp vụ đầu tư dự trữ ngoại hối (sau khi kết thúc giao dịch).</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88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mua bán ngoại tệ giao ngay (sau khi kết thúc giao dịch).</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112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w:t>
            </w:r>
            <w:r w:rsidRPr="003257D3">
              <w:rPr>
                <w:rFonts w:ascii="Times New Roman" w:eastAsia="Times New Roman" w:hAnsi="Times New Roman" w:cs="Times New Roman"/>
                <w:bCs/>
                <w:iCs/>
                <w:color w:val="000000"/>
                <w:sz w:val="28"/>
                <w:szCs w:val="28"/>
                <w:lang w:eastAsia="vi-VN"/>
              </w:rPr>
              <w:t>về thực hiện nghiệp vụ</w:t>
            </w:r>
            <w:r>
              <w:rPr>
                <w:rFonts w:ascii="Times New Roman" w:eastAsia="Times New Roman" w:hAnsi="Times New Roman" w:cs="Times New Roman"/>
                <w:color w:val="000000"/>
                <w:sz w:val="28"/>
                <w:szCs w:val="28"/>
                <w:lang w:eastAsia="vi-VN"/>
              </w:rPr>
              <w:t xml:space="preserve"> mua, bán và xuất, nhập khẩu vàng trên thị trường quốc tế (sau khi kết thúc giao dịch).</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1002"/>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Công văn trao đổi về nghiệp vụ dự trữ ngoại hối nhà nước, dự trữ bắt buộc:</w:t>
            </w:r>
          </w:p>
        </w:tc>
        <w:tc>
          <w:tcPr>
            <w:tcW w:w="1701" w:type="dxa"/>
            <w:tcBorders>
              <w:top w:val="nil"/>
              <w:left w:val="nil"/>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p>
        </w:tc>
      </w:tr>
      <w:tr w:rsidR="00D528A9" w:rsidRPr="005B27F8" w:rsidTr="003257D3">
        <w:trPr>
          <w:trHeight w:val="489"/>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sidRPr="003257D3">
              <w:rPr>
                <w:rFonts w:ascii="Times New Roman" w:eastAsia="Times New Roman" w:hAnsi="Times New Roman" w:cs="Times New Roman"/>
                <w:iCs/>
                <w:color w:val="000000"/>
                <w:sz w:val="28"/>
                <w:szCs w:val="28"/>
                <w:lang w:eastAsia="vi-VN"/>
              </w:rPr>
              <w:t xml:space="preserve">- Của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iCs/>
                <w:color w:val="000000"/>
                <w:sz w:val="28"/>
                <w:szCs w:val="28"/>
                <w:lang w:eastAsia="vi-VN"/>
              </w:rPr>
              <w:t>.</w:t>
            </w:r>
          </w:p>
        </w:tc>
        <w:tc>
          <w:tcPr>
            <w:tcW w:w="1701" w:type="dxa"/>
            <w:tcBorders>
              <w:left w:val="single" w:sz="4" w:space="0" w:color="auto"/>
              <w:right w:val="single" w:sz="4" w:space="0" w:color="auto"/>
            </w:tcBorders>
            <w:shd w:val="clear" w:color="auto" w:fill="auto"/>
            <w:vAlign w:val="center"/>
            <w:hideMark/>
          </w:tcPr>
          <w:p w:rsidR="00D528A9"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562"/>
        </w:trPr>
        <w:tc>
          <w:tcPr>
            <w:tcW w:w="993" w:type="dxa"/>
            <w:tcBorders>
              <w:left w:val="single" w:sz="4" w:space="0" w:color="auto"/>
              <w:bottom w:val="single" w:sz="4" w:space="0" w:color="auto"/>
              <w:right w:val="single" w:sz="4" w:space="0" w:color="auto"/>
            </w:tcBorders>
            <w:vAlign w:val="center"/>
          </w:tcPr>
          <w:p w:rsidR="00D528A9" w:rsidRPr="006B28B3" w:rsidRDefault="00D528A9" w:rsidP="003257D3">
            <w:pPr>
              <w:spacing w:after="0" w:line="240" w:lineRule="auto"/>
              <w:jc w:val="center"/>
              <w:rPr>
                <w:rFonts w:ascii="Times New Roman" w:eastAsia="Times New Roman" w:hAnsi="Times New Roman" w:cs="Times New Roman"/>
                <w:iCs/>
                <w:color w:val="000000"/>
                <w:sz w:val="28"/>
                <w:szCs w:val="28"/>
                <w:lang w:val="en-US" w:eastAsia="vi-VN"/>
              </w:rPr>
            </w:pPr>
          </w:p>
        </w:tc>
        <w:tc>
          <w:tcPr>
            <w:tcW w:w="7512" w:type="dxa"/>
            <w:tcBorders>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sidRPr="00C30528">
              <w:rPr>
                <w:rFonts w:ascii="Times New Roman" w:eastAsia="Times New Roman" w:hAnsi="Times New Roman" w:cs="Times New Roman"/>
                <w:iCs/>
                <w:color w:val="000000"/>
                <w:sz w:val="28"/>
                <w:szCs w:val="28"/>
                <w:lang w:val="en-US" w:eastAsia="vi-VN"/>
              </w:rPr>
              <w:t>- Của đơn v</w:t>
            </w:r>
            <w:r>
              <w:rPr>
                <w:rFonts w:ascii="Times New Roman" w:eastAsia="Times New Roman" w:hAnsi="Times New Roman" w:cs="Times New Roman"/>
                <w:iCs/>
                <w:color w:val="000000"/>
                <w:sz w:val="28"/>
                <w:szCs w:val="28"/>
                <w:lang w:val="en-US" w:eastAsia="vi-VN"/>
              </w:rPr>
              <w:t>ị.</w:t>
            </w:r>
          </w:p>
        </w:tc>
        <w:tc>
          <w:tcPr>
            <w:tcW w:w="1701" w:type="dxa"/>
            <w:tcBorders>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9A2FB3" w:rsidTr="003257D3">
        <w:trPr>
          <w:trHeight w:val="758"/>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
                <w:i/>
                <w:iCs/>
                <w:color w:val="000000"/>
                <w:sz w:val="28"/>
                <w:szCs w:val="28"/>
                <w:lang w:eastAsia="vi-VN"/>
              </w:rPr>
            </w:pPr>
            <w:r w:rsidRPr="003257D3">
              <w:rPr>
                <w:rFonts w:ascii="Times New Roman" w:eastAsia="Times New Roman" w:hAnsi="Times New Roman" w:cs="Times New Roman"/>
                <w:b/>
                <w:i/>
                <w:iCs/>
                <w:color w:val="000000"/>
                <w:sz w:val="28"/>
                <w:szCs w:val="28"/>
                <w:lang w:eastAsia="vi-VN"/>
              </w:rPr>
              <w:t>9.3. Hồ sơ, tài liệu về nghiệp vụ thị trường tiền tệ</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rPr>
                <w:rFonts w:ascii="Times New Roman" w:eastAsia="Times New Roman" w:hAnsi="Times New Roman" w:cs="Times New Roman"/>
                <w:b/>
                <w:color w:val="000000"/>
                <w:sz w:val="28"/>
                <w:szCs w:val="28"/>
                <w:lang w:eastAsia="vi-VN"/>
              </w:rPr>
            </w:pPr>
            <w:r w:rsidRPr="003257D3">
              <w:rPr>
                <w:rFonts w:ascii="Times New Roman" w:eastAsia="Times New Roman" w:hAnsi="Times New Roman" w:cs="Times New Roman"/>
                <w:b/>
                <w:color w:val="000000"/>
                <w:sz w:val="28"/>
                <w:szCs w:val="28"/>
                <w:lang w:eastAsia="vi-VN"/>
              </w:rPr>
              <w:t> </w:t>
            </w:r>
          </w:p>
        </w:tc>
      </w:tr>
      <w:tr w:rsidR="00D528A9" w:rsidRPr="0061690C" w:rsidTr="003257D3">
        <w:trPr>
          <w:trHeight w:val="114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Tập văn bản </w:t>
            </w:r>
            <w:r w:rsidRPr="003257D3">
              <w:rPr>
                <w:rFonts w:ascii="Times New Roman" w:eastAsia="Times New Roman" w:hAnsi="Times New Roman" w:cs="Times New Roman"/>
                <w:bCs/>
                <w:iCs/>
                <w:color w:val="000000"/>
                <w:sz w:val="28"/>
                <w:szCs w:val="28"/>
                <w:lang w:eastAsia="vi-VN"/>
              </w:rPr>
              <w:t>liên quan</w:t>
            </w:r>
            <w:r>
              <w:rPr>
                <w:rFonts w:ascii="Times New Roman" w:eastAsia="Times New Roman" w:hAnsi="Times New Roman" w:cs="Times New Roman"/>
                <w:color w:val="000000"/>
                <w:sz w:val="28"/>
                <w:szCs w:val="28"/>
                <w:lang w:eastAsia="vi-VN"/>
              </w:rPr>
              <w:t xml:space="preserve"> về nghiệp vụ thị trường tiền tệ gửi chung đến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 xml:space="preserve"> (hồ sơ nguyên tắc).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color w:val="000000"/>
                <w:sz w:val="26"/>
                <w:szCs w:val="26"/>
                <w:lang w:eastAsia="vi-VN"/>
              </w:rPr>
            </w:pPr>
            <w:r w:rsidRPr="003257D3">
              <w:rPr>
                <w:rFonts w:ascii="Times New Roman" w:eastAsia="Times New Roman" w:hAnsi="Times New Roman" w:cs="Times New Roman"/>
                <w:color w:val="000000"/>
                <w:sz w:val="26"/>
                <w:szCs w:val="26"/>
                <w:lang w:eastAsia="vi-VN"/>
              </w:rPr>
              <w:t>Đến khi văn bản hết hiệu lực</w:t>
            </w:r>
            <w:r w:rsidRPr="003257D3">
              <w:rPr>
                <w:rFonts w:ascii="Times New Roman" w:eastAsia="Times New Roman" w:hAnsi="Times New Roman" w:cs="Times New Roman"/>
                <w:bCs/>
                <w:color w:val="000000"/>
                <w:sz w:val="26"/>
                <w:szCs w:val="26"/>
                <w:lang w:eastAsia="vi-VN"/>
              </w:rPr>
              <w:t xml:space="preserve"> </w:t>
            </w:r>
            <w:r w:rsidRPr="003257D3">
              <w:rPr>
                <w:rFonts w:ascii="Times New Roman" w:eastAsia="Times New Roman" w:hAnsi="Times New Roman" w:cs="Times New Roman"/>
                <w:bCs/>
                <w:iCs/>
                <w:color w:val="000000"/>
                <w:sz w:val="26"/>
                <w:szCs w:val="26"/>
                <w:lang w:eastAsia="vi-VN"/>
              </w:rPr>
              <w:t>thi hành</w:t>
            </w:r>
          </w:p>
        </w:tc>
      </w:tr>
      <w:tr w:rsidR="00D528A9" w:rsidRPr="005B27F8" w:rsidTr="003257D3">
        <w:trPr>
          <w:trHeight w:val="101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xây dựng, ban hành quy định, hướng dẫn liên quan đến nghiệp vụ thị trường tiền tệ.</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Vĩnh viễn</w:t>
            </w:r>
          </w:p>
        </w:tc>
      </w:tr>
      <w:tr w:rsidR="00D528A9" w:rsidRPr="005B27F8" w:rsidTr="003257D3">
        <w:trPr>
          <w:trHeight w:val="150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thực hiện các nghiệp vụ tái cấp vốn (cho vay có bảo đảm bằng cầm cố giấy tờ có giá, chiết khấu giấy tờ có giá và các hình thức tái cấp vốn khác cho các tổ chức tín dụng (sau khi thu hết nợ).</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1602"/>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về mở tài khoản và thực hiện các giao dịch với kho bạc Nhà nước, các tổ chức tín dụng hoạt động ở Việt Nam, các ngân hàng nước ngoài và các tổ chức tài chính tiền tệ quốc tế (sau khi đóng tài khoản).</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1733"/>
        </w:trPr>
        <w:tc>
          <w:tcPr>
            <w:tcW w:w="993" w:type="dxa"/>
            <w:tcBorders>
              <w:top w:val="single" w:sz="4" w:space="0" w:color="auto"/>
              <w:left w:val="single" w:sz="4" w:space="0" w:color="auto"/>
              <w:bottom w:val="single" w:sz="4" w:space="0" w:color="auto"/>
              <w:right w:val="single" w:sz="4" w:space="0" w:color="auto"/>
            </w:tcBorders>
            <w:vAlign w:val="center"/>
          </w:tcPr>
          <w:p w:rsidR="00D528A9" w:rsidRPr="00A71A2F"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tcPr>
          <w:p w:rsidR="00D528A9"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về xử lý khó khăn, vướng mắc liên quan thực hiện quy trình về nghiệp vụ thị trường mở, đấu thầu tín phiếu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 trái phiếu Chính phủ, các giấy tờ có giá, chiết khấu giấy tờ có giá, cho vay qua đêm, cho vay tái cấp vốn, chiết khấu và tái chiết khấu.</w:t>
            </w:r>
          </w:p>
        </w:tc>
        <w:tc>
          <w:tcPr>
            <w:tcW w:w="1701" w:type="dxa"/>
            <w:tcBorders>
              <w:top w:val="nil"/>
              <w:left w:val="nil"/>
              <w:bottom w:val="single" w:sz="4" w:space="0" w:color="auto"/>
              <w:right w:val="single" w:sz="4" w:space="0" w:color="auto"/>
            </w:tcBorders>
            <w:shd w:val="clear" w:color="auto" w:fill="auto"/>
            <w:vAlign w:val="center"/>
          </w:tcPr>
          <w:p w:rsidR="00D528A9"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992"/>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Sổ sách, giấy tờ về các phiên giao dịch thị trường mở (kể từ khi đáo hạn).</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93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về các phiên đấu thầu tín phiếu Kho bạc, tín phiếu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 xml:space="preserve"> (kể từ khi kết thúc phiên đấu thầu). </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1089"/>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tài liệu về các phiên đấu thầu </w:t>
            </w:r>
            <w:r w:rsidRPr="003257D3">
              <w:rPr>
                <w:rFonts w:ascii="Times New Roman" w:eastAsia="Times New Roman" w:hAnsi="Times New Roman" w:cs="Times New Roman"/>
                <w:color w:val="000000"/>
                <w:sz w:val="28"/>
                <w:szCs w:val="28"/>
                <w:lang w:eastAsia="vi-VN"/>
              </w:rPr>
              <w:t>t</w:t>
            </w:r>
            <w:r>
              <w:rPr>
                <w:rFonts w:ascii="Times New Roman" w:eastAsia="Times New Roman" w:hAnsi="Times New Roman" w:cs="Times New Roman"/>
                <w:color w:val="000000"/>
                <w:sz w:val="28"/>
                <w:szCs w:val="28"/>
                <w:lang w:eastAsia="vi-VN"/>
              </w:rPr>
              <w:t>rái phiếu Chính phủ và các giấy tờ có giá (kể từ khi kết thúc phiên đấu thầu).</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5 năm </w:t>
            </w:r>
          </w:p>
        </w:tc>
      </w:tr>
      <w:tr w:rsidR="00D528A9" w:rsidRPr="005B27F8" w:rsidTr="003257D3">
        <w:trPr>
          <w:trHeight w:val="1403"/>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về hạn mức thấu chi, cho vay qua đêm, hạn mức nợ ròng áp dụng cho thanh toán giá trị thấp trong thanh toán điện tử liên ngân hàng (sau khi hết thời hạn áp dụng).</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5 năm</w:t>
            </w:r>
          </w:p>
        </w:tc>
      </w:tr>
      <w:tr w:rsidR="00D528A9" w:rsidRPr="005B27F8" w:rsidTr="003257D3">
        <w:trPr>
          <w:trHeight w:val="1693"/>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cấp, thu hồi Giấy công nhận thành viên đối với các tổ chức tín dụng tham gia nghiệp vụ thị trường mở, đấu thầu trái phiếu, tín phiếu và các giấy tờ có giá; cấp mã khóa, mã chữ ký điện tử cho các thành viên (sau khi hết hiệu lực).</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781"/>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Báo cáo về nghiệp vụ thị trường tiền tệ.</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Công văn trao đổi về nghiệp vụ thị trường tiền tệ</w:t>
            </w:r>
            <w:r w:rsidRPr="003257D3">
              <w:rPr>
                <w:rFonts w:ascii="Times New Roman" w:eastAsia="Times New Roman" w:hAnsi="Times New Roman" w:cs="Times New Roman"/>
                <w:color w:val="000000"/>
                <w:sz w:val="28"/>
                <w:szCs w:val="28"/>
                <w:lang w:eastAsia="vi-VN"/>
              </w:rPr>
              <w:t>:</w:t>
            </w:r>
          </w:p>
        </w:tc>
        <w:tc>
          <w:tcPr>
            <w:tcW w:w="1701" w:type="dxa"/>
            <w:tcBorders>
              <w:top w:val="single" w:sz="4" w:space="0" w:color="auto"/>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both"/>
              <w:rPr>
                <w:rFonts w:ascii="Times New Roman" w:eastAsia="Times New Roman" w:hAnsi="Times New Roman" w:cs="Times New Roman"/>
                <w:b/>
                <w:bCs/>
                <w:color w:val="000000"/>
                <w:sz w:val="28"/>
                <w:szCs w:val="28"/>
                <w:lang w:eastAsia="vi-VN"/>
              </w:rPr>
            </w:pPr>
            <w:r w:rsidRPr="003257D3">
              <w:rPr>
                <w:rFonts w:ascii="Times New Roman" w:eastAsia="Times New Roman" w:hAnsi="Times New Roman" w:cs="Times New Roman"/>
                <w:iCs/>
                <w:color w:val="000000"/>
                <w:sz w:val="28"/>
                <w:szCs w:val="28"/>
                <w:lang w:eastAsia="vi-VN"/>
              </w:rPr>
              <w:t xml:space="preserve">- Của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iCs/>
                <w:color w:val="000000"/>
                <w:sz w:val="28"/>
                <w:szCs w:val="28"/>
                <w:lang w:eastAsia="vi-VN"/>
              </w:rPr>
              <w:t>.</w:t>
            </w:r>
          </w:p>
        </w:tc>
        <w:tc>
          <w:tcPr>
            <w:tcW w:w="1701" w:type="dxa"/>
            <w:tcBorders>
              <w:left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
                <w:color w:val="000000"/>
                <w:sz w:val="28"/>
                <w:szCs w:val="28"/>
                <w:lang w:eastAsia="vi-VN"/>
              </w:rPr>
            </w:pPr>
            <w:r w:rsidRPr="003257D3">
              <w:rPr>
                <w:rFonts w:ascii="Times New Roman" w:eastAsia="Times New Roman" w:hAnsi="Times New Roman" w:cs="Times New Roman"/>
                <w:color w:val="000000"/>
                <w:sz w:val="28"/>
                <w:szCs w:val="28"/>
                <w:lang w:eastAsia="vi-VN"/>
              </w:rPr>
              <w:t>10 năm</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val="en-US"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both"/>
              <w:rPr>
                <w:rFonts w:ascii="Times New Roman" w:eastAsia="Times New Roman" w:hAnsi="Times New Roman" w:cs="Times New Roman"/>
                <w:b/>
                <w:bCs/>
                <w:color w:val="000000"/>
                <w:sz w:val="28"/>
                <w:szCs w:val="28"/>
                <w:lang w:eastAsia="vi-VN"/>
              </w:rPr>
            </w:pPr>
            <w:r w:rsidRPr="003257D3">
              <w:rPr>
                <w:rFonts w:ascii="Times New Roman" w:eastAsia="Times New Roman" w:hAnsi="Times New Roman" w:cs="Times New Roman"/>
                <w:iCs/>
                <w:color w:val="000000"/>
                <w:sz w:val="28"/>
                <w:szCs w:val="28"/>
                <w:lang w:val="en-US" w:eastAsia="vi-VN"/>
              </w:rPr>
              <w:t xml:space="preserve">- </w:t>
            </w:r>
            <w:r>
              <w:rPr>
                <w:rFonts w:ascii="Times New Roman" w:eastAsia="Times New Roman" w:hAnsi="Times New Roman" w:cs="Times New Roman"/>
                <w:iCs/>
                <w:color w:val="000000"/>
                <w:sz w:val="28"/>
                <w:szCs w:val="28"/>
                <w:lang w:val="en-US" w:eastAsia="vi-VN"/>
              </w:rPr>
              <w:t>Của đơn vị.</w:t>
            </w:r>
          </w:p>
        </w:tc>
        <w:tc>
          <w:tcPr>
            <w:tcW w:w="1701" w:type="dxa"/>
            <w:tcBorders>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
                <w:color w:val="000000"/>
                <w:sz w:val="28"/>
                <w:szCs w:val="28"/>
                <w:lang w:eastAsia="vi-VN"/>
              </w:rPr>
            </w:pPr>
            <w:r w:rsidRPr="003257D3">
              <w:rPr>
                <w:rFonts w:ascii="Times New Roman" w:eastAsia="Times New Roman" w:hAnsi="Times New Roman" w:cs="Times New Roman"/>
                <w:color w:val="000000"/>
                <w:sz w:val="28"/>
                <w:szCs w:val="28"/>
                <w:lang w:eastAsia="vi-VN"/>
              </w:rPr>
              <w:t>5 năm</w:t>
            </w:r>
          </w:p>
        </w:tc>
      </w:tr>
      <w:tr w:rsidR="00D528A9" w:rsidRPr="009A2FB3" w:rsidTr="003257D3">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
                <w:i/>
                <w:iCs/>
                <w:color w:val="000000"/>
                <w:sz w:val="28"/>
                <w:szCs w:val="28"/>
                <w:lang w:eastAsia="vi-VN"/>
              </w:rPr>
            </w:pPr>
            <w:r w:rsidRPr="003257D3">
              <w:rPr>
                <w:rFonts w:ascii="Times New Roman" w:eastAsia="Times New Roman" w:hAnsi="Times New Roman" w:cs="Times New Roman"/>
                <w:b/>
                <w:i/>
                <w:iCs/>
                <w:color w:val="000000"/>
                <w:sz w:val="28"/>
                <w:szCs w:val="28"/>
                <w:lang w:eastAsia="vi-VN"/>
              </w:rPr>
              <w:t>9.4. Hồ sơ, tài liệu về nghiệp vụ quan hệ đại lý</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rPr>
                <w:rFonts w:ascii="Times New Roman" w:eastAsia="Times New Roman" w:hAnsi="Times New Roman" w:cs="Times New Roman"/>
                <w:b/>
                <w:color w:val="000000"/>
                <w:sz w:val="28"/>
                <w:szCs w:val="28"/>
                <w:lang w:eastAsia="vi-VN"/>
              </w:rPr>
            </w:pPr>
            <w:r w:rsidRPr="003257D3">
              <w:rPr>
                <w:rFonts w:ascii="Times New Roman" w:eastAsia="Times New Roman" w:hAnsi="Times New Roman" w:cs="Times New Roman"/>
                <w:b/>
                <w:color w:val="000000"/>
                <w:sz w:val="28"/>
                <w:szCs w:val="28"/>
                <w:lang w:eastAsia="vi-VN"/>
              </w:rPr>
              <w:t> </w:t>
            </w:r>
          </w:p>
        </w:tc>
      </w:tr>
      <w:tr w:rsidR="00D528A9" w:rsidRPr="005B27F8" w:rsidTr="003257D3">
        <w:trPr>
          <w:trHeight w:val="106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Tập văn bản </w:t>
            </w:r>
            <w:r w:rsidRPr="003257D3">
              <w:rPr>
                <w:rFonts w:ascii="Times New Roman" w:eastAsia="Times New Roman" w:hAnsi="Times New Roman" w:cs="Times New Roman"/>
                <w:bCs/>
                <w:iCs/>
                <w:color w:val="000000"/>
                <w:sz w:val="28"/>
                <w:szCs w:val="28"/>
                <w:lang w:eastAsia="vi-VN"/>
              </w:rPr>
              <w:t xml:space="preserve">liên quan </w:t>
            </w:r>
            <w:r>
              <w:rPr>
                <w:rFonts w:ascii="Times New Roman" w:eastAsia="Times New Roman" w:hAnsi="Times New Roman" w:cs="Times New Roman"/>
                <w:color w:val="000000"/>
                <w:sz w:val="28"/>
                <w:szCs w:val="28"/>
                <w:lang w:eastAsia="vi-VN"/>
              </w:rPr>
              <w:t>đến nghiệp vụ quan hệ đại lý gửi chung đến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 xml:space="preserve"> (hồ sơ nguyên tắc).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color w:val="000000"/>
                <w:sz w:val="26"/>
                <w:szCs w:val="26"/>
                <w:lang w:eastAsia="vi-VN"/>
              </w:rPr>
            </w:pPr>
            <w:r w:rsidRPr="003257D3">
              <w:rPr>
                <w:rFonts w:ascii="Times New Roman" w:eastAsia="Times New Roman" w:hAnsi="Times New Roman" w:cs="Times New Roman"/>
                <w:color w:val="000000"/>
                <w:sz w:val="26"/>
                <w:szCs w:val="26"/>
                <w:lang w:eastAsia="vi-VN"/>
              </w:rPr>
              <w:t xml:space="preserve">Đến khi văn bản hết hiệu lực </w:t>
            </w:r>
            <w:r w:rsidRPr="003257D3">
              <w:rPr>
                <w:rFonts w:ascii="Times New Roman" w:eastAsia="Times New Roman" w:hAnsi="Times New Roman" w:cs="Times New Roman"/>
                <w:bCs/>
                <w:iCs/>
                <w:color w:val="000000"/>
                <w:sz w:val="26"/>
                <w:szCs w:val="26"/>
                <w:lang w:eastAsia="vi-VN"/>
              </w:rPr>
              <w:t>thi hành</w:t>
            </w:r>
          </w:p>
        </w:tc>
      </w:tr>
      <w:tr w:rsidR="00D528A9" w:rsidRPr="005B27F8" w:rsidTr="003257D3">
        <w:trPr>
          <w:trHeight w:val="92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xây dựng, ban hành quy định, hướng dẫn liên quan đến nghiệp vụ quan hệ đại lý.</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Vĩnh viễn</w:t>
            </w:r>
          </w:p>
        </w:tc>
      </w:tr>
      <w:tr w:rsidR="00D528A9" w:rsidRPr="005B27F8" w:rsidTr="003257D3">
        <w:trPr>
          <w:trHeight w:val="795"/>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xml:space="preserve">Hồ sơ về mã nhận dạng tổ chức hợp pháp của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bCs/>
                <w:iCs/>
                <w:color w:val="000000"/>
                <w:sz w:val="28"/>
                <w:szCs w:val="28"/>
                <w:lang w:eastAsia="vi-VN"/>
              </w:rPr>
              <w:t>.</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Vĩnh viễn</w:t>
            </w:r>
          </w:p>
        </w:tc>
      </w:tr>
      <w:tr w:rsidR="00D528A9" w:rsidRPr="005B27F8" w:rsidTr="003257D3">
        <w:trPr>
          <w:trHeight w:val="14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heme="majorHAnsi" w:eastAsia="Times New Roman" w:hAnsiTheme="majorHAnsi" w:cstheme="majorHAnsi"/>
                <w:bCs/>
                <w:iCs/>
                <w:color w:val="000000"/>
                <w:sz w:val="28"/>
                <w:szCs w:val="28"/>
                <w:lang w:eastAsia="vi-VN"/>
              </w:rPr>
            </w:pPr>
            <w:r w:rsidRPr="003257D3">
              <w:rPr>
                <w:rFonts w:asciiTheme="majorHAnsi" w:hAnsiTheme="majorHAnsi" w:cstheme="majorHAnsi"/>
                <w:sz w:val="28"/>
                <w:szCs w:val="28"/>
              </w:rPr>
              <w:t>Hồ sơ xử lý các vấn đề liên quan Bản điều khoản và điều kiện và mẫu chữ ký của Ngân hàng Trung ương các nước ASEAN+3 của thỏa thuận đa phương hóa sáng kiến Chiềng Mai (sau khi thỏa thuận kết thúc).</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1131"/>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xml:space="preserve">Hồ sơ về xử lý các vấn đề phát sinh liên quan đến trái phiếu Brady Bond của Chính phủ Việt Nam (sau khi đáo hạn). </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105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xml:space="preserve">Hồ sơ xử lý các vấn đề pháp luật quốc tế liên quan đến đối tác giao dịch nước ngoài của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bCs/>
                <w:iCs/>
                <w:color w:val="000000"/>
                <w:sz w:val="28"/>
                <w:szCs w:val="28"/>
                <w:lang w:eastAsia="vi-VN"/>
              </w:rPr>
              <w:t>.</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1019"/>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về mẫu chữ ký của những người được ủy quyền liên quan đến việc thực hiện, thanh toán giao dịch.</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755"/>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về nhận biết khách hàng và phòng chống rửa tiền.</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836"/>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before="120" w:after="12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về thiết lập, mở rộng, duy trì, chấm dứt quan hệ với các đối tác nước ngoài (sau khi kết thúc quan hệ).</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838"/>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before="120" w:after="12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về hạn mức thực tế áp dụng đối với từng đối tác nước ngoài (sau khi kết thúc quan hệ).</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before="120" w:after="12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10 năm</w:t>
            </w:r>
          </w:p>
        </w:tc>
      </w:tr>
      <w:tr w:rsidR="00D528A9" w:rsidRPr="005B27F8" w:rsidTr="003257D3">
        <w:trPr>
          <w:trHeight w:val="78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before="120" w:after="12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xml:space="preserve">Báo cáo xếp hạng tín dụng các ngân hàng đại lý của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bCs/>
                <w:iCs/>
                <w:color w:val="000000"/>
                <w:sz w:val="28"/>
                <w:szCs w:val="28"/>
                <w:lang w:eastAsia="vi-VN"/>
              </w:rPr>
              <w:t xml:space="preserve"> định kỳ, đột xuất.</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before="120" w:after="12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10 năm</w:t>
            </w:r>
          </w:p>
        </w:tc>
      </w:tr>
      <w:tr w:rsidR="00D528A9" w:rsidRPr="005B27F8" w:rsidTr="003257D3">
        <w:trPr>
          <w:trHeight w:val="1187"/>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lựa chọn và ký hợp đồng thuê bao cung cấp dịch vụ của các công ty xếp hạng tín dụng quốc tế (sau khi chấm dứt sử dụng dịch vụ).</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5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Công văn trao đổi về nghiệp vụ quan hệ đại lý:</w:t>
            </w:r>
          </w:p>
        </w:tc>
        <w:tc>
          <w:tcPr>
            <w:tcW w:w="1701" w:type="dxa"/>
            <w:tcBorders>
              <w:top w:val="nil"/>
              <w:left w:val="nil"/>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sidRPr="003257D3">
              <w:rPr>
                <w:rFonts w:ascii="Times New Roman" w:eastAsia="Times New Roman" w:hAnsi="Times New Roman" w:cs="Times New Roman"/>
                <w:iCs/>
                <w:color w:val="000000"/>
                <w:sz w:val="28"/>
                <w:szCs w:val="28"/>
                <w:lang w:eastAsia="vi-VN"/>
              </w:rPr>
              <w:t xml:space="preserve">- Của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iCs/>
                <w:color w:val="000000"/>
                <w:sz w:val="28"/>
                <w:szCs w:val="28"/>
                <w:lang w:eastAsia="vi-VN"/>
              </w:rPr>
              <w:t>.</w:t>
            </w:r>
          </w:p>
        </w:tc>
        <w:tc>
          <w:tcPr>
            <w:tcW w:w="1701" w:type="dxa"/>
            <w:tcBorders>
              <w:left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val="en-US" w:eastAsia="vi-VN"/>
              </w:rPr>
            </w:pPr>
          </w:p>
        </w:tc>
        <w:tc>
          <w:tcPr>
            <w:tcW w:w="7512" w:type="dxa"/>
            <w:tcBorders>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iCs/>
                <w:color w:val="000000"/>
                <w:sz w:val="28"/>
                <w:szCs w:val="28"/>
                <w:lang w:val="en-US" w:eastAsia="vi-VN"/>
              </w:rPr>
              <w:t>- Của đơn vị.</w:t>
            </w:r>
          </w:p>
        </w:tc>
        <w:tc>
          <w:tcPr>
            <w:tcW w:w="1701" w:type="dxa"/>
            <w:tcBorders>
              <w:left w:val="nil"/>
              <w:bottom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9A2FB3" w:rsidTr="003257D3">
        <w:trPr>
          <w:trHeight w:val="719"/>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
                <w:i/>
                <w:iCs/>
                <w:color w:val="000000"/>
                <w:sz w:val="28"/>
                <w:szCs w:val="28"/>
                <w:lang w:eastAsia="vi-VN"/>
              </w:rPr>
            </w:pPr>
            <w:r w:rsidRPr="003257D3">
              <w:rPr>
                <w:rFonts w:ascii="Times New Roman" w:eastAsia="Times New Roman" w:hAnsi="Times New Roman" w:cs="Times New Roman"/>
                <w:b/>
                <w:i/>
                <w:iCs/>
                <w:color w:val="000000"/>
                <w:sz w:val="28"/>
                <w:szCs w:val="28"/>
                <w:lang w:eastAsia="vi-VN"/>
              </w:rPr>
              <w:t>9.5. Hồ sơ, tài liệu về nghiệp vụ thanh toán quốc tế</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rPr>
                <w:rFonts w:ascii="Times New Roman" w:eastAsia="Times New Roman" w:hAnsi="Times New Roman" w:cs="Times New Roman"/>
                <w:b/>
                <w:color w:val="000000"/>
                <w:sz w:val="28"/>
                <w:szCs w:val="28"/>
                <w:lang w:eastAsia="vi-VN"/>
              </w:rPr>
            </w:pPr>
            <w:r w:rsidRPr="003257D3">
              <w:rPr>
                <w:rFonts w:ascii="Times New Roman" w:eastAsia="Times New Roman" w:hAnsi="Times New Roman" w:cs="Times New Roman"/>
                <w:b/>
                <w:color w:val="000000"/>
                <w:sz w:val="28"/>
                <w:szCs w:val="28"/>
                <w:lang w:eastAsia="vi-VN"/>
              </w:rPr>
              <w:t> </w:t>
            </w:r>
          </w:p>
        </w:tc>
      </w:tr>
      <w:tr w:rsidR="00D528A9" w:rsidRPr="005B27F8" w:rsidTr="003257D3">
        <w:trPr>
          <w:trHeight w:val="108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Tập văn bản </w:t>
            </w:r>
            <w:r w:rsidRPr="003257D3">
              <w:rPr>
                <w:rFonts w:ascii="Times New Roman" w:eastAsia="Times New Roman" w:hAnsi="Times New Roman" w:cs="Times New Roman"/>
                <w:bCs/>
                <w:iCs/>
                <w:color w:val="000000"/>
                <w:sz w:val="28"/>
                <w:szCs w:val="28"/>
                <w:lang w:eastAsia="vi-VN"/>
              </w:rPr>
              <w:t>liên quan</w:t>
            </w:r>
            <w:r>
              <w:rPr>
                <w:rFonts w:ascii="Times New Roman" w:eastAsia="Times New Roman" w:hAnsi="Times New Roman" w:cs="Times New Roman"/>
                <w:color w:val="000000"/>
                <w:sz w:val="28"/>
                <w:szCs w:val="28"/>
                <w:lang w:eastAsia="vi-VN"/>
              </w:rPr>
              <w:t xml:space="preserve"> về nghiệp vụ thanh toán quốc tế gửi chung đến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 xml:space="preserve"> (hồ sơ nguyên tắc).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color w:val="000000"/>
                <w:sz w:val="26"/>
                <w:szCs w:val="26"/>
                <w:lang w:eastAsia="vi-VN"/>
              </w:rPr>
            </w:pPr>
            <w:r w:rsidRPr="003257D3">
              <w:rPr>
                <w:rFonts w:ascii="Times New Roman" w:eastAsia="Times New Roman" w:hAnsi="Times New Roman" w:cs="Times New Roman"/>
                <w:color w:val="000000"/>
                <w:sz w:val="26"/>
                <w:szCs w:val="26"/>
                <w:lang w:eastAsia="vi-VN"/>
              </w:rPr>
              <w:t>Đến khi văn bản hết hiệu lực</w:t>
            </w:r>
            <w:r w:rsidRPr="003257D3">
              <w:rPr>
                <w:rFonts w:ascii="Times New Roman" w:eastAsia="Times New Roman" w:hAnsi="Times New Roman" w:cs="Times New Roman"/>
                <w:bCs/>
                <w:iCs/>
                <w:color w:val="000000"/>
                <w:sz w:val="26"/>
                <w:szCs w:val="26"/>
                <w:lang w:eastAsia="vi-VN"/>
              </w:rPr>
              <w:t xml:space="preserve"> thi hành</w:t>
            </w:r>
          </w:p>
        </w:tc>
      </w:tr>
      <w:tr w:rsidR="00D528A9" w:rsidRPr="005B27F8" w:rsidTr="003257D3">
        <w:trPr>
          <w:trHeight w:val="93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xây dựng, ban hành quy định, hướng dẫn liên quan đến nghiệp vụ thanh toán quốc tế.</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Vĩnh viễn</w:t>
            </w:r>
          </w:p>
        </w:tc>
      </w:tr>
      <w:tr w:rsidR="00D528A9" w:rsidRPr="005B27F8" w:rsidTr="003257D3">
        <w:trPr>
          <w:trHeight w:val="1597"/>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thực hiện chuyển tiền thanh toán, xác nhận hoàn tất các giao dịch mua, bán ngoại tệ, vàng, đầu tư tiền gửi, mua bán giấy tờ có giá trên thị trường quốc tế và thị trường ngoại tệ liên ngân hàng (sau khi kết thúc giao dịch).</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92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thực hiện thanh toán cho các dự án, chương trình... (sau khi kết thúc giao dịch).</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102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về vận hành hệ thống thanh toán quốc tế, xây dựng hệ thống mã khóa và các yêu cầu bảo mật (sau khi hết hiệu lực).</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952"/>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bảo trì, bảo dưỡng, nâng cấp hệ thống thanh toán SWIFT (sau khi hết hiệu lực).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eastAsia="vi-VN"/>
              </w:rPr>
            </w:pPr>
            <w:r w:rsidRPr="003257D3">
              <w:rPr>
                <w:rFonts w:ascii="Times New Roman" w:eastAsia="Times New Roman" w:hAnsi="Times New Roman" w:cs="Times New Roman"/>
                <w:iCs/>
                <w:color w:val="000000"/>
                <w:sz w:val="28"/>
                <w:szCs w:val="28"/>
                <w:lang w:eastAsia="vi-VN"/>
              </w:rPr>
              <w:t>10 năm</w:t>
            </w:r>
          </w:p>
        </w:tc>
      </w:tr>
      <w:tr w:rsidR="00D528A9" w:rsidRPr="005B27F8" w:rsidTr="003257D3">
        <w:trPr>
          <w:trHeight w:val="1409"/>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mở/đóng tài khoản không kỳ hạn, </w:t>
            </w:r>
            <w:r w:rsidRPr="003257D3">
              <w:rPr>
                <w:rFonts w:ascii="Times New Roman" w:eastAsia="Times New Roman" w:hAnsi="Times New Roman" w:cs="Times New Roman"/>
                <w:bCs/>
                <w:iCs/>
                <w:color w:val="000000"/>
                <w:sz w:val="28"/>
                <w:szCs w:val="28"/>
                <w:lang w:eastAsia="vi-VN"/>
              </w:rPr>
              <w:t>tài khoản có kỳ hạn</w:t>
            </w:r>
            <w:r>
              <w:rPr>
                <w:rFonts w:ascii="Times New Roman" w:eastAsia="Times New Roman" w:hAnsi="Times New Roman" w:cs="Times New Roman"/>
                <w:color w:val="000000"/>
                <w:sz w:val="28"/>
                <w:szCs w:val="28"/>
                <w:lang w:eastAsia="vi-VN"/>
              </w:rPr>
              <w:t>, tài khoản lưu giữ chứng khoán... của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 xml:space="preserve"> hoặc các tổ chức tín dụng tại ngân hàng nước ngoài (sau khi hết hiệu lực).</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82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Báo cáo tình hình ngoại tệ tại nước ngoài.</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Công văn trao đổi về nghiệp vụ thanh toán quốc tế</w:t>
            </w:r>
            <w:r w:rsidRPr="003257D3">
              <w:rPr>
                <w:rFonts w:ascii="Times New Roman" w:eastAsia="Times New Roman" w:hAnsi="Times New Roman" w:cs="Times New Roman"/>
                <w:color w:val="000000"/>
                <w:sz w:val="28"/>
                <w:szCs w:val="28"/>
                <w:lang w:eastAsia="vi-VN"/>
              </w:rPr>
              <w:t>:</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sidRPr="003257D3">
              <w:rPr>
                <w:rFonts w:ascii="Times New Roman" w:eastAsia="Times New Roman" w:hAnsi="Times New Roman" w:cs="Times New Roman"/>
                <w:iCs/>
                <w:color w:val="000000"/>
                <w:sz w:val="28"/>
                <w:szCs w:val="28"/>
                <w:lang w:eastAsia="vi-VN"/>
              </w:rPr>
              <w:t xml:space="preserve">- Của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iCs/>
                <w:color w:val="000000"/>
                <w:sz w:val="28"/>
                <w:szCs w:val="28"/>
                <w:lang w:eastAsia="vi-VN"/>
              </w:rPr>
              <w:t>.</w:t>
            </w:r>
          </w:p>
        </w:tc>
        <w:tc>
          <w:tcPr>
            <w:tcW w:w="1701" w:type="dxa"/>
            <w:tcBorders>
              <w:left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val="en-US" w:eastAsia="vi-VN"/>
              </w:rPr>
            </w:pPr>
          </w:p>
        </w:tc>
        <w:tc>
          <w:tcPr>
            <w:tcW w:w="7512" w:type="dxa"/>
            <w:tcBorders>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iCs/>
                <w:color w:val="000000"/>
                <w:sz w:val="28"/>
                <w:szCs w:val="28"/>
                <w:lang w:val="en-US" w:eastAsia="vi-VN"/>
              </w:rPr>
              <w:t>- Của đơn vị.</w:t>
            </w:r>
          </w:p>
        </w:tc>
        <w:tc>
          <w:tcPr>
            <w:tcW w:w="1701" w:type="dxa"/>
            <w:tcBorders>
              <w:left w:val="nil"/>
              <w:bottom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
                <w:b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b/>
                <w:bCs/>
                <w:color w:val="000000"/>
                <w:sz w:val="28"/>
                <w:szCs w:val="28"/>
                <w:lang w:eastAsia="vi-VN"/>
              </w:rPr>
              <w:t xml:space="preserve">10. Hồ sơ, tài liệu về </w:t>
            </w:r>
            <w:r w:rsidRPr="003257D3">
              <w:rPr>
                <w:rFonts w:ascii="Times New Roman" w:eastAsia="Times New Roman" w:hAnsi="Times New Roman" w:cs="Times New Roman"/>
                <w:b/>
                <w:bCs/>
                <w:color w:val="000000"/>
                <w:sz w:val="28"/>
                <w:szCs w:val="28"/>
                <w:lang w:eastAsia="vi-VN"/>
              </w:rPr>
              <w:t xml:space="preserve">nghiệp vụ </w:t>
            </w:r>
            <w:r>
              <w:rPr>
                <w:rFonts w:ascii="Times New Roman" w:eastAsia="Times New Roman" w:hAnsi="Times New Roman" w:cs="Times New Roman"/>
                <w:b/>
                <w:bCs/>
                <w:color w:val="000000"/>
                <w:sz w:val="28"/>
                <w:szCs w:val="28"/>
                <w:lang w:eastAsia="vi-VN"/>
              </w:rPr>
              <w:t>phát hành và kho quỹ</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5B27F8" w:rsidRDefault="00D528A9" w:rsidP="003257D3">
            <w:pPr>
              <w:spacing w:after="0"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114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Tập văn bản về phát hành và kho quỹ gửi chung đến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 xml:space="preserve"> (hồ sơ nguyên tắc).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color w:val="000000"/>
                <w:sz w:val="26"/>
                <w:szCs w:val="26"/>
                <w:lang w:eastAsia="vi-VN"/>
              </w:rPr>
            </w:pPr>
            <w:r w:rsidRPr="003257D3">
              <w:rPr>
                <w:rFonts w:ascii="Times New Roman" w:eastAsia="Times New Roman" w:hAnsi="Times New Roman" w:cs="Times New Roman"/>
                <w:color w:val="000000"/>
                <w:sz w:val="26"/>
                <w:szCs w:val="26"/>
                <w:lang w:eastAsia="vi-VN"/>
              </w:rPr>
              <w:t xml:space="preserve">Đến khi văn bản hết hiệu lực </w:t>
            </w:r>
            <w:r w:rsidRPr="003257D3">
              <w:rPr>
                <w:rFonts w:ascii="Times New Roman" w:eastAsia="Times New Roman" w:hAnsi="Times New Roman" w:cs="Times New Roman"/>
                <w:bCs/>
                <w:iCs/>
                <w:color w:val="000000"/>
                <w:sz w:val="26"/>
                <w:szCs w:val="26"/>
                <w:lang w:eastAsia="vi-VN"/>
              </w:rPr>
              <w:t>thi hành</w:t>
            </w:r>
          </w:p>
        </w:tc>
      </w:tr>
      <w:tr w:rsidR="00D528A9" w:rsidRPr="005B27F8" w:rsidTr="003257D3">
        <w:trPr>
          <w:trHeight w:val="119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xây dựng, ban hành đề án, dự án, phương án, kế hoạch thiết kế, chế tạo bản in, khuôn đúc các loại tiền lưu hành, </w:t>
            </w:r>
            <w:r w:rsidRPr="003257D3">
              <w:rPr>
                <w:rFonts w:ascii="Times New Roman" w:eastAsia="Times New Roman" w:hAnsi="Times New Roman" w:cs="Times New Roman"/>
                <w:bCs/>
                <w:iCs/>
                <w:color w:val="000000"/>
                <w:sz w:val="28"/>
                <w:szCs w:val="28"/>
                <w:lang w:eastAsia="vi-VN"/>
              </w:rPr>
              <w:t>giấy tờ có giá</w:t>
            </w:r>
            <w:r>
              <w:rPr>
                <w:rFonts w:ascii="Times New Roman" w:eastAsia="Times New Roman" w:hAnsi="Times New Roman" w:cs="Times New Roman"/>
                <w:color w:val="000000"/>
                <w:sz w:val="28"/>
                <w:szCs w:val="28"/>
                <w:lang w:eastAsia="vi-VN"/>
              </w:rPr>
              <w:t xml:space="preserve"> do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 xml:space="preserve"> phát hành.</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002"/>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xây dựng, ban hành quy chế/quy định, hướng dẫn về phát hành và kho quỹ.</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607"/>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về thành lập, giải thể, sáp nhập các kho tiền.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780"/>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3257D3" w:rsidRDefault="00D528A9" w:rsidP="003257D3">
            <w:pPr>
              <w:spacing w:before="120" w:after="0" w:line="240" w:lineRule="auto"/>
              <w:ind w:left="-62"/>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xây dựng, thực hiện kế hoạch, báo cáo hàng năm, dài hạn về in, đúc tiền:</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40"/>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Tiền phát hành.</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421"/>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Tiền lưu niệm.</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15 năm</w:t>
            </w:r>
          </w:p>
        </w:tc>
      </w:tr>
      <w:tr w:rsidR="00D528A9" w:rsidRPr="005B27F8" w:rsidTr="003257D3">
        <w:trPr>
          <w:trHeight w:val="1317"/>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Kế hoạch tài chính về in, đúc tiền, tiêu huỷ tiền, chi phí quản lý phát hành và chi phí khác liên quan đến hoạt động phát hành và kho quỹ.</w:t>
            </w:r>
          </w:p>
        </w:tc>
        <w:tc>
          <w:tcPr>
            <w:tcW w:w="1701" w:type="dxa"/>
            <w:tcBorders>
              <w:top w:val="nil"/>
              <w:left w:val="nil"/>
              <w:bottom w:val="single" w:sz="4" w:space="0" w:color="auto"/>
              <w:right w:val="single" w:sz="4" w:space="0" w:color="auto"/>
            </w:tcBorders>
            <w:shd w:val="clear" w:color="auto" w:fill="auto"/>
            <w:vAlign w:val="center"/>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sidRPr="00080CFB">
              <w:rPr>
                <w:rFonts w:ascii="Times New Roman" w:eastAsia="Times New Roman" w:hAnsi="Times New Roman" w:cs="Times New Roman"/>
                <w:bCs/>
                <w:iCs/>
                <w:color w:val="000000"/>
                <w:sz w:val="28"/>
                <w:szCs w:val="28"/>
                <w:lang w:eastAsia="vi-VN"/>
              </w:rPr>
              <w:t>Vĩnh viễn</w:t>
            </w:r>
          </w:p>
        </w:tc>
      </w:tr>
      <w:tr w:rsidR="00D528A9" w:rsidRPr="005B27F8" w:rsidTr="003257D3">
        <w:trPr>
          <w:trHeight w:val="1461"/>
        </w:trPr>
        <w:tc>
          <w:tcPr>
            <w:tcW w:w="993" w:type="dxa"/>
            <w:tcBorders>
              <w:top w:val="single" w:sz="4" w:space="0" w:color="auto"/>
              <w:left w:val="single" w:sz="4" w:space="0" w:color="auto"/>
              <w:bottom w:val="single" w:sz="4" w:space="0" w:color="auto"/>
              <w:right w:val="single" w:sz="4" w:space="0" w:color="auto"/>
            </w:tcBorders>
            <w:vAlign w:val="center"/>
          </w:tcPr>
          <w:p w:rsidR="00D528A9" w:rsidRPr="00A71A2F"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tcPr>
          <w:p w:rsidR="00D528A9"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tiêu chuẩn kỹ thuật, khóa an toàn, yếu tố chống giả đặc biệt, công thức mực in, thông số kỹ thuật mực in, quy trình công nghệ chế bản, in, đúc, dập tiền lưu hành, giấy tờ có giá do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 xml:space="preserve"> phát hành.</w:t>
            </w:r>
          </w:p>
        </w:tc>
        <w:tc>
          <w:tcPr>
            <w:tcW w:w="1701" w:type="dxa"/>
            <w:tcBorders>
              <w:top w:val="nil"/>
              <w:left w:val="nil"/>
              <w:bottom w:val="single" w:sz="4" w:space="0" w:color="auto"/>
              <w:right w:val="single" w:sz="4" w:space="0" w:color="auto"/>
            </w:tcBorders>
            <w:shd w:val="clear" w:color="auto" w:fill="auto"/>
            <w:vAlign w:val="center"/>
          </w:tcPr>
          <w:p w:rsidR="00D528A9"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 Vĩnh viễn</w:t>
            </w:r>
          </w:p>
        </w:tc>
      </w:tr>
      <w:tr w:rsidR="00D528A9" w:rsidRPr="005B27F8" w:rsidTr="003257D3">
        <w:trPr>
          <w:trHeight w:val="123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tài liệu thẩm định mẫu in thử, đúc thử, dập thử và phê duyệt nghiệm thu bản in, khuôn đúc, khuôn dập của tiền lưu hành, </w:t>
            </w:r>
            <w:r w:rsidRPr="00080CFB">
              <w:rPr>
                <w:rFonts w:ascii="Times New Roman" w:eastAsia="Times New Roman" w:hAnsi="Times New Roman" w:cs="Times New Roman"/>
                <w:bCs/>
                <w:iCs/>
                <w:color w:val="000000"/>
                <w:sz w:val="28"/>
                <w:szCs w:val="28"/>
                <w:lang w:eastAsia="vi-VN"/>
              </w:rPr>
              <w:t>giấy tờ có giá</w:t>
            </w:r>
            <w:r>
              <w:rPr>
                <w:rFonts w:ascii="Times New Roman" w:eastAsia="Times New Roman" w:hAnsi="Times New Roman" w:cs="Times New Roman"/>
                <w:color w:val="000000"/>
                <w:sz w:val="28"/>
                <w:szCs w:val="28"/>
                <w:lang w:eastAsia="vi-VN"/>
              </w:rPr>
              <w:t xml:space="preserve"> do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 xml:space="preserve"> phát hành.</w:t>
            </w:r>
          </w:p>
        </w:tc>
        <w:tc>
          <w:tcPr>
            <w:tcW w:w="1701" w:type="dxa"/>
            <w:tcBorders>
              <w:top w:val="nil"/>
              <w:left w:val="nil"/>
              <w:bottom w:val="single" w:sz="4" w:space="0" w:color="auto"/>
              <w:right w:val="single" w:sz="4" w:space="0" w:color="auto"/>
            </w:tcBorders>
            <w:shd w:val="clear" w:color="auto" w:fill="auto"/>
            <w:vAlign w:val="center"/>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910"/>
        </w:trPr>
        <w:tc>
          <w:tcPr>
            <w:tcW w:w="993" w:type="dxa"/>
            <w:tcBorders>
              <w:top w:val="single" w:sz="4" w:space="0" w:color="auto"/>
              <w:left w:val="single" w:sz="4" w:space="0" w:color="auto"/>
              <w:bottom w:val="single" w:sz="4" w:space="0" w:color="auto"/>
              <w:right w:val="single" w:sz="4" w:space="0" w:color="auto"/>
            </w:tcBorders>
            <w:vAlign w:val="center"/>
          </w:tcPr>
          <w:p w:rsidR="00D528A9" w:rsidRPr="00A71A2F"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tcPr>
          <w:p w:rsidR="00D528A9"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chế bản, in, đúc thử mẫu nghiên cứu, mẫu dự phòng.</w:t>
            </w:r>
          </w:p>
        </w:tc>
        <w:tc>
          <w:tcPr>
            <w:tcW w:w="1701" w:type="dxa"/>
            <w:tcBorders>
              <w:top w:val="nil"/>
              <w:left w:val="nil"/>
              <w:bottom w:val="single" w:sz="4" w:space="0" w:color="auto"/>
              <w:right w:val="single" w:sz="4" w:space="0" w:color="auto"/>
            </w:tcBorders>
            <w:shd w:val="clear" w:color="auto" w:fill="auto"/>
            <w:vAlign w:val="center"/>
          </w:tcPr>
          <w:p w:rsidR="00D528A9"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87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xml:space="preserve">Bản khắc, bản in gốc, khuôn đúc gốc; Hợp đồng chế tạo bản in gốc, khuôn đúc gốc tiền phát hành. </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068"/>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tài liệu về kỹ thuật thiết kế, mẫu thiết kế chính thức, mẫu in, đúc chuẩn của tiền lưu hành, </w:t>
            </w:r>
            <w:r w:rsidRPr="003257D3">
              <w:rPr>
                <w:rFonts w:ascii="Times New Roman" w:eastAsia="Times New Roman" w:hAnsi="Times New Roman" w:cs="Times New Roman"/>
                <w:bCs/>
                <w:iCs/>
                <w:color w:val="000000"/>
                <w:sz w:val="28"/>
                <w:szCs w:val="28"/>
                <w:lang w:eastAsia="vi-VN"/>
              </w:rPr>
              <w:t>giấy tờ có giá.</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70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về các đợt thu đổi tiền cũ, phát hành tiền mới.</w:t>
            </w:r>
          </w:p>
        </w:tc>
        <w:tc>
          <w:tcPr>
            <w:tcW w:w="1701" w:type="dxa"/>
            <w:tcBorders>
              <w:top w:val="nil"/>
              <w:left w:val="nil"/>
              <w:bottom w:val="single" w:sz="4" w:space="0" w:color="auto"/>
              <w:right w:val="single" w:sz="4" w:space="0" w:color="auto"/>
            </w:tcBorders>
            <w:shd w:val="clear" w:color="auto" w:fill="auto"/>
            <w:vAlign w:val="center"/>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977"/>
        </w:trPr>
        <w:tc>
          <w:tcPr>
            <w:tcW w:w="993" w:type="dxa"/>
            <w:tcBorders>
              <w:top w:val="single" w:sz="4" w:space="0" w:color="auto"/>
              <w:left w:val="single" w:sz="4" w:space="0" w:color="auto"/>
              <w:bottom w:val="single" w:sz="4" w:space="0" w:color="auto"/>
              <w:right w:val="single" w:sz="4" w:space="0" w:color="auto"/>
            </w:tcBorders>
            <w:vAlign w:val="center"/>
          </w:tcPr>
          <w:p w:rsidR="00D528A9" w:rsidRPr="00A71A2F"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tcPr>
          <w:p w:rsidR="00D528A9"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về phát hành, đình chỉ lưu hành các loại tiền, giấy tờ có giá.</w:t>
            </w:r>
          </w:p>
        </w:tc>
        <w:tc>
          <w:tcPr>
            <w:tcW w:w="1701" w:type="dxa"/>
            <w:tcBorders>
              <w:top w:val="nil"/>
              <w:left w:val="nil"/>
              <w:bottom w:val="single" w:sz="4" w:space="0" w:color="auto"/>
              <w:right w:val="single" w:sz="4" w:space="0" w:color="auto"/>
            </w:tcBorders>
            <w:shd w:val="clear" w:color="auto" w:fill="auto"/>
            <w:vAlign w:val="center"/>
          </w:tcPr>
          <w:p w:rsidR="00D528A9"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73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về thu hồi, thay thế các loại tiền đình chỉ lưu hành.</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98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xuất, nhập các loại tiền, tài sản quý, giấy tờ có giá và các loại tài sản khác.</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30 năm</w:t>
            </w:r>
          </w:p>
        </w:tc>
      </w:tr>
      <w:tr w:rsidR="00D528A9" w:rsidRPr="005B27F8" w:rsidTr="003257D3">
        <w:trPr>
          <w:trHeight w:val="852"/>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về đổi tiền không đủ tiêu chuẩn lưu thông.</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669"/>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giám sát Kho tiền và Kho tiền tiêu hủy.</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kiểm tra các vụ việc về an toàn kho quỹ: </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 Vụ việc nghiêm trọng, phức tạp, điển hình. </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Vụ việc khác.</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 10 năm</w:t>
            </w:r>
          </w:p>
        </w:tc>
      </w:tr>
      <w:tr w:rsidR="00D528A9" w:rsidRPr="005B27F8" w:rsidTr="003257D3">
        <w:trPr>
          <w:trHeight w:val="89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kiểm tra an toàn kho quỹ định kỳ, thường xuyên, đột xuất.</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838"/>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về xử lý kiến nghị của các đoàn kiểm tra, kiểm toán.</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về tiêu hủy bản in, khuôn đúc hỏng, thử; sản phẩm in đúc hỏng thử; nguyên liệu, vật tư phục vụ hoạt động in, đúc tiền bị hỏng.</w:t>
            </w:r>
          </w:p>
        </w:tc>
        <w:tc>
          <w:tcPr>
            <w:tcW w:w="1701" w:type="dxa"/>
            <w:tcBorders>
              <w:top w:val="nil"/>
              <w:left w:val="nil"/>
              <w:bottom w:val="single" w:sz="4" w:space="0" w:color="auto"/>
              <w:right w:val="single" w:sz="4" w:space="0" w:color="auto"/>
            </w:tcBorders>
            <w:shd w:val="clear" w:color="auto" w:fill="auto"/>
            <w:vAlign w:val="center"/>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 20 năm</w:t>
            </w:r>
          </w:p>
        </w:tc>
      </w:tr>
      <w:tr w:rsidR="00D528A9" w:rsidRPr="005B27F8" w:rsidTr="003257D3">
        <w:trPr>
          <w:trHeight w:val="781"/>
        </w:trPr>
        <w:tc>
          <w:tcPr>
            <w:tcW w:w="993" w:type="dxa"/>
            <w:tcBorders>
              <w:top w:val="single" w:sz="4" w:space="0" w:color="auto"/>
              <w:left w:val="single" w:sz="4" w:space="0" w:color="auto"/>
              <w:bottom w:val="single" w:sz="4" w:space="0" w:color="auto"/>
              <w:right w:val="single" w:sz="4" w:space="0" w:color="auto"/>
            </w:tcBorders>
            <w:vAlign w:val="center"/>
          </w:tcPr>
          <w:p w:rsidR="00D528A9" w:rsidRPr="00A71A2F"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tcPr>
          <w:p w:rsidR="00D528A9"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về việc tiêu huỷ các loại tiền, giấy tờ có giá.</w:t>
            </w:r>
          </w:p>
        </w:tc>
        <w:tc>
          <w:tcPr>
            <w:tcW w:w="1701" w:type="dxa"/>
            <w:tcBorders>
              <w:top w:val="nil"/>
              <w:left w:val="nil"/>
              <w:bottom w:val="single" w:sz="4" w:space="0" w:color="auto"/>
              <w:right w:val="single" w:sz="4" w:space="0" w:color="auto"/>
            </w:tcBorders>
            <w:shd w:val="clear" w:color="auto" w:fill="auto"/>
            <w:vAlign w:val="center"/>
          </w:tcPr>
          <w:p w:rsidR="00D528A9"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75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giám định tiền giả, tiền nghi giả, tiền không đủ tiêu chuẩn lưu thông.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933"/>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xử lý các vụ thiếu, mất tiền, tài sản </w:t>
            </w:r>
            <w:r w:rsidRPr="003257D3">
              <w:rPr>
                <w:rFonts w:ascii="Times New Roman" w:eastAsia="Times New Roman" w:hAnsi="Times New Roman" w:cs="Times New Roman"/>
                <w:bCs/>
                <w:iCs/>
                <w:color w:val="000000"/>
                <w:sz w:val="28"/>
                <w:szCs w:val="28"/>
                <w:lang w:eastAsia="vi-VN"/>
              </w:rPr>
              <w:t>tạm gửi, tạm giữ.</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jc w:val="center"/>
              <w:rPr>
                <w:rFonts w:ascii="Times New Roman" w:eastAsia="Times New Roman" w:hAnsi="Times New Roman" w:cs="Times New Roman"/>
                <w:iCs/>
                <w:color w:val="000000"/>
                <w:sz w:val="28"/>
                <w:szCs w:val="28"/>
                <w:lang w:eastAsia="vi-VN"/>
              </w:rPr>
            </w:pPr>
            <w:r w:rsidRPr="003257D3">
              <w:rPr>
                <w:rFonts w:ascii="Times New Roman" w:eastAsia="Times New Roman" w:hAnsi="Times New Roman" w:cs="Times New Roman"/>
                <w:iCs/>
                <w:color w:val="000000"/>
                <w:sz w:val="28"/>
                <w:szCs w:val="28"/>
                <w:lang w:eastAsia="vi-VN"/>
              </w:rPr>
              <w:t>20 năm</w:t>
            </w:r>
          </w:p>
        </w:tc>
      </w:tr>
      <w:tr w:rsidR="00D528A9" w:rsidRPr="005B27F8" w:rsidTr="003257D3">
        <w:trPr>
          <w:trHeight w:val="83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kiểm kê định kỳ, đột xuất kho, quỹ. </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84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cấp giấy xác nhận xe đạt tiêu chuẩn thiết kế chở tiền cấp cho doanh nghiệp.</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75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về kiểm tra chất lượng sản phẩm và giao nhận sản phẩm đặc biệt.</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về cấp vần seri.</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887"/>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về nhập khẩu hàng hoá phục vụ in tiền (hợp đồng mua, thẩm định mua…).</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708"/>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Báo cáo tồn kho nguyên vật liệu tại các cơ sở in tiền. </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702"/>
        </w:trPr>
        <w:tc>
          <w:tcPr>
            <w:tcW w:w="993" w:type="dxa"/>
            <w:tcBorders>
              <w:top w:val="single" w:sz="4" w:space="0" w:color="auto"/>
              <w:left w:val="single" w:sz="4" w:space="0" w:color="auto"/>
              <w:bottom w:val="single" w:sz="4" w:space="0" w:color="auto"/>
              <w:right w:val="single" w:sz="4" w:space="0" w:color="auto"/>
            </w:tcBorders>
            <w:vAlign w:val="center"/>
          </w:tcPr>
          <w:p w:rsidR="00D528A9" w:rsidRPr="00A71A2F"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tcPr>
          <w:p w:rsidR="00D528A9"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sidRPr="00610EA9">
              <w:rPr>
                <w:rFonts w:ascii="Times New Roman" w:eastAsia="Times New Roman" w:hAnsi="Times New Roman" w:cs="Times New Roman"/>
                <w:bCs/>
                <w:iCs/>
                <w:color w:val="000000"/>
                <w:sz w:val="28"/>
                <w:szCs w:val="28"/>
                <w:lang w:eastAsia="vi-VN"/>
              </w:rPr>
              <w:t>Báo cáo tổng hợp công tác an toàn kho quỹ hàng năm.</w:t>
            </w:r>
          </w:p>
        </w:tc>
        <w:tc>
          <w:tcPr>
            <w:tcW w:w="1701" w:type="dxa"/>
            <w:tcBorders>
              <w:top w:val="nil"/>
              <w:left w:val="nil"/>
              <w:bottom w:val="single" w:sz="4" w:space="0" w:color="auto"/>
              <w:right w:val="single" w:sz="4" w:space="0" w:color="auto"/>
            </w:tcBorders>
            <w:shd w:val="clear" w:color="auto" w:fill="auto"/>
            <w:vAlign w:val="center"/>
          </w:tcPr>
          <w:p w:rsidR="00D528A9"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bCs/>
                <w:iCs/>
                <w:color w:val="000000"/>
                <w:sz w:val="28"/>
                <w:szCs w:val="28"/>
                <w:lang w:val="en-US" w:eastAsia="vi-VN"/>
              </w:rPr>
              <w:t>10 năm</w:t>
            </w:r>
          </w:p>
        </w:tc>
      </w:tr>
      <w:tr w:rsidR="00D528A9" w:rsidRPr="005B27F8" w:rsidTr="003257D3">
        <w:trPr>
          <w:trHeight w:val="71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Nhật ký giám sát kho quỹ.</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98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về công tác bảo trì, bảo dưỡng thiết bị an toàn kho quỹ.</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Các loại giấy tờ về điều chuyển tiền.</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10 năm</w:t>
            </w:r>
          </w:p>
        </w:tc>
      </w:tr>
      <w:tr w:rsidR="00D528A9" w:rsidRPr="005B27F8" w:rsidTr="003257D3">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Sổ theo dõi ra, vào kho tiền.</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84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Bảng kê mệnh giá tiền thu, chi; bảng kê xuất, nhập sêri tiền mới.</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795"/>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hideMark/>
          </w:tcPr>
          <w:p w:rsidR="00D528A9" w:rsidRPr="003257D3" w:rsidRDefault="00D528A9" w:rsidP="003257D3">
            <w:pPr>
              <w:spacing w:before="120" w:after="120" w:line="240" w:lineRule="auto"/>
              <w:ind w:left="-62"/>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niêm phong, mở, giao nhận hộp chìa khóa dự phòng khóa cửa kho tiền.</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5 năm</w:t>
            </w:r>
          </w:p>
        </w:tc>
      </w:tr>
      <w:tr w:rsidR="00D528A9" w:rsidRPr="005B27F8" w:rsidTr="003257D3">
        <w:trPr>
          <w:trHeight w:val="928"/>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before="120" w:after="0" w:line="240" w:lineRule="auto"/>
              <w:ind w:left="-62"/>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giao nhận bảo quản chìa khóa dự phòng khóa cửa gian kho, két sắt.</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5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sidRPr="003257D3">
              <w:rPr>
                <w:rFonts w:ascii="Times New Roman" w:eastAsia="Times New Roman" w:hAnsi="Times New Roman" w:cs="Times New Roman"/>
                <w:color w:val="000000"/>
                <w:sz w:val="28"/>
                <w:szCs w:val="28"/>
                <w:lang w:eastAsia="vi-VN"/>
              </w:rPr>
              <w:t>Kế hoạch, b</w:t>
            </w:r>
            <w:r>
              <w:rPr>
                <w:rFonts w:ascii="Times New Roman" w:eastAsia="Times New Roman" w:hAnsi="Times New Roman" w:cs="Times New Roman"/>
                <w:color w:val="000000"/>
                <w:sz w:val="28"/>
                <w:szCs w:val="28"/>
                <w:lang w:eastAsia="vi-VN"/>
              </w:rPr>
              <w:t xml:space="preserve">áo cáo công tác phát hành </w:t>
            </w:r>
            <w:r w:rsidRPr="003257D3">
              <w:rPr>
                <w:rFonts w:ascii="Times New Roman" w:eastAsia="Times New Roman" w:hAnsi="Times New Roman" w:cs="Times New Roman"/>
                <w:color w:val="000000"/>
                <w:sz w:val="28"/>
                <w:szCs w:val="28"/>
                <w:lang w:eastAsia="vi-VN"/>
              </w:rPr>
              <w:t xml:space="preserve">và </w:t>
            </w:r>
            <w:r>
              <w:rPr>
                <w:rFonts w:ascii="Times New Roman" w:eastAsia="Times New Roman" w:hAnsi="Times New Roman" w:cs="Times New Roman"/>
                <w:color w:val="000000"/>
                <w:sz w:val="28"/>
                <w:szCs w:val="28"/>
                <w:lang w:eastAsia="vi-VN"/>
              </w:rPr>
              <w:t>kho quỹ:</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284"/>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Năm.</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- 6 tháng, quý, tháng.</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Công văn trao đổi về </w:t>
            </w:r>
            <w:r w:rsidRPr="003257D3">
              <w:rPr>
                <w:rFonts w:ascii="Times New Roman" w:eastAsia="Times New Roman" w:hAnsi="Times New Roman" w:cs="Times New Roman"/>
                <w:color w:val="000000"/>
                <w:sz w:val="28"/>
                <w:szCs w:val="28"/>
                <w:lang w:eastAsia="vi-VN"/>
              </w:rPr>
              <w:t xml:space="preserve">nghiệp vụ </w:t>
            </w:r>
            <w:r>
              <w:rPr>
                <w:rFonts w:ascii="Times New Roman" w:eastAsia="Times New Roman" w:hAnsi="Times New Roman" w:cs="Times New Roman"/>
                <w:color w:val="000000"/>
                <w:sz w:val="28"/>
                <w:szCs w:val="28"/>
                <w:lang w:eastAsia="vi-VN"/>
              </w:rPr>
              <w:t>phát hành và kho quỹ</w:t>
            </w:r>
            <w:r w:rsidRPr="003257D3">
              <w:rPr>
                <w:rFonts w:ascii="Times New Roman" w:eastAsia="Times New Roman" w:hAnsi="Times New Roman" w:cs="Times New Roman"/>
                <w:color w:val="000000"/>
                <w:sz w:val="28"/>
                <w:szCs w:val="28"/>
                <w:lang w:eastAsia="vi-VN"/>
              </w:rPr>
              <w:t>:</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r>
      <w:tr w:rsidR="00D528A9" w:rsidRPr="005B27F8" w:rsidTr="003257D3">
        <w:trPr>
          <w:trHeight w:val="389"/>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sidRPr="003257D3">
              <w:rPr>
                <w:rFonts w:ascii="Times New Roman" w:eastAsia="Times New Roman" w:hAnsi="Times New Roman" w:cs="Times New Roman"/>
                <w:iCs/>
                <w:color w:val="000000"/>
                <w:sz w:val="28"/>
                <w:szCs w:val="28"/>
                <w:lang w:eastAsia="vi-VN"/>
              </w:rPr>
              <w:t xml:space="preserve">- Của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iCs/>
                <w:color w:val="000000"/>
                <w:sz w:val="28"/>
                <w:szCs w:val="28"/>
                <w:lang w:eastAsia="vi-VN"/>
              </w:rPr>
              <w:t>.</w:t>
            </w:r>
          </w:p>
        </w:tc>
        <w:tc>
          <w:tcPr>
            <w:tcW w:w="1701" w:type="dxa"/>
            <w:tcBorders>
              <w:left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val="en-US" w:eastAsia="vi-VN"/>
              </w:rPr>
            </w:pPr>
          </w:p>
        </w:tc>
        <w:tc>
          <w:tcPr>
            <w:tcW w:w="7512" w:type="dxa"/>
            <w:tcBorders>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iCs/>
                <w:color w:val="000000"/>
                <w:sz w:val="28"/>
                <w:szCs w:val="28"/>
                <w:lang w:val="en-US" w:eastAsia="vi-VN"/>
              </w:rPr>
              <w:t>- Của đơn vị.</w:t>
            </w:r>
          </w:p>
        </w:tc>
        <w:tc>
          <w:tcPr>
            <w:tcW w:w="1701" w:type="dxa"/>
            <w:tcBorders>
              <w:left w:val="nil"/>
              <w:bottom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89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
                <w:b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b/>
                <w:bCs/>
                <w:color w:val="000000"/>
                <w:sz w:val="28"/>
                <w:szCs w:val="28"/>
                <w:lang w:eastAsia="vi-VN"/>
              </w:rPr>
              <w:t>11. Hồ sơ, tài liệu về thanh tra, giám sát, giải quyết khiếu nại tố cáo, phòng chống tham nhũng</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5B27F8" w:rsidRDefault="00D528A9" w:rsidP="003257D3">
            <w:pPr>
              <w:spacing w:after="0"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768"/>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
                <w:i/>
                <w:iCs/>
                <w:color w:val="000000"/>
                <w:sz w:val="28"/>
                <w:szCs w:val="28"/>
                <w:lang w:eastAsia="vi-VN"/>
              </w:rPr>
            </w:pPr>
            <w:r w:rsidRPr="003257D3">
              <w:rPr>
                <w:rFonts w:ascii="Times New Roman" w:eastAsia="Times New Roman" w:hAnsi="Times New Roman" w:cs="Times New Roman"/>
                <w:b/>
                <w:i/>
                <w:iCs/>
                <w:color w:val="000000"/>
                <w:sz w:val="28"/>
                <w:szCs w:val="28"/>
                <w:lang w:eastAsia="vi-VN"/>
              </w:rPr>
              <w:t xml:space="preserve">11.1 Hồ sơ, tài liệu về thành lập, hoạt động, thanh lý các tổ chức tín dụng </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5B27F8" w:rsidRDefault="00D528A9" w:rsidP="003257D3">
            <w:pPr>
              <w:spacing w:after="0"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61690C" w:rsidTr="003257D3">
        <w:trPr>
          <w:trHeight w:val="106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Tập văn bản về thành lập, hoạt động, thanh lý các tổ chức tín dụng gửi chung đến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 xml:space="preserve"> (hồ sơ nguyên tắc).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color w:val="000000"/>
                <w:sz w:val="26"/>
                <w:szCs w:val="26"/>
                <w:lang w:eastAsia="vi-VN"/>
              </w:rPr>
            </w:pPr>
            <w:r w:rsidRPr="003257D3">
              <w:rPr>
                <w:rFonts w:ascii="Times New Roman" w:eastAsia="Times New Roman" w:hAnsi="Times New Roman" w:cs="Times New Roman"/>
                <w:color w:val="000000"/>
                <w:sz w:val="26"/>
                <w:szCs w:val="26"/>
                <w:lang w:eastAsia="vi-VN"/>
              </w:rPr>
              <w:t xml:space="preserve">Đến khi văn bản hết hiệu lực </w:t>
            </w:r>
            <w:r w:rsidRPr="003257D3">
              <w:rPr>
                <w:rFonts w:ascii="Times New Roman" w:eastAsia="Times New Roman" w:hAnsi="Times New Roman" w:cs="Times New Roman"/>
                <w:bCs/>
                <w:iCs/>
                <w:color w:val="000000"/>
                <w:sz w:val="26"/>
                <w:szCs w:val="26"/>
                <w:lang w:eastAsia="vi-VN"/>
              </w:rPr>
              <w:t>thi hành</w:t>
            </w:r>
          </w:p>
        </w:tc>
      </w:tr>
      <w:tr w:rsidR="00D528A9" w:rsidRPr="005B27F8" w:rsidTr="003257D3">
        <w:trPr>
          <w:trHeight w:val="120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xây dựng, ban hành đề án, phương án cơ cấu lại các tổ chức tín dụng và các tổ chức khác có hoạt động ngân hàng.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27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chỉ đạo, hướng dẫn và kiểm tra việc thực hiện các đề án, phương án cơ cấu lại các tổ chức tín dụng và các tổ chức khác có hoạt động ngân hàng.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98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xây dựng, ban hành quy chế, quy định, hướng dẫn về thanh tra, giám sát ngân hàng.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2131"/>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cấp, sửa đổi, bổ sung/chấp thuận gia hạn thời hạn hoạt động giấy phép thành lập và hoạt động tổ chức tín dụng, chi nhánh ngân hàng nước ngoài, tổ chức tài chính vi mô, quỹ tín dụng nhân dân, Văn phòng đại diện của tổ chức tín dụng nước ngoài, tổ chức nước ngoài khác có hoạt động ngân hàng:</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407"/>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Được phê duyệt.</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419"/>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120" w:line="240" w:lineRule="auto"/>
              <w:ind w:left="-62"/>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Không được phê duyệt.</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1119"/>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iCs/>
                <w:color w:val="000000"/>
                <w:sz w:val="28"/>
                <w:szCs w:val="28"/>
                <w:lang w:eastAsia="vi-VN"/>
              </w:rPr>
            </w:pPr>
            <w:r>
              <w:rPr>
                <w:rFonts w:ascii="Times New Roman" w:eastAsia="Times New Roman" w:hAnsi="Times New Roman" w:cs="Times New Roman"/>
                <w:color w:val="000000"/>
                <w:sz w:val="28"/>
                <w:szCs w:val="28"/>
                <w:lang w:eastAsia="vi-VN"/>
              </w:rPr>
              <w:t xml:space="preserve">Hồ sơ về mua, bán, chia, tách, hợp nhất, sáp nhập, giải thể, phá sản, chuyển đổi hình thức pháp lý </w:t>
            </w:r>
            <w:r w:rsidRPr="003257D3">
              <w:rPr>
                <w:rFonts w:ascii="Times New Roman" w:eastAsia="Times New Roman" w:hAnsi="Times New Roman" w:cs="Times New Roman"/>
                <w:bCs/>
                <w:iCs/>
                <w:color w:val="000000"/>
                <w:sz w:val="28"/>
                <w:szCs w:val="28"/>
                <w:lang w:eastAsia="vi-VN"/>
              </w:rPr>
              <w:t>các tổ chức tín dụng</w:t>
            </w:r>
            <w:r w:rsidRPr="003257D3">
              <w:rPr>
                <w:rFonts w:ascii="Times New Roman" w:eastAsia="Times New Roman" w:hAnsi="Times New Roman" w:cs="Times New Roman"/>
                <w:iCs/>
                <w:color w:val="000000"/>
                <w:sz w:val="28"/>
                <w:szCs w:val="28"/>
                <w:lang w:eastAsia="vi-VN"/>
              </w:rPr>
              <w:t>.</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851"/>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chấp thuận nâng cấp, chuyển đổi mô hình/tổ chức lại các tổ chức tín dụng, quỹ tín dụng nhân dân.</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513"/>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Pr>
                <w:rFonts w:ascii="Times New Roman" w:eastAsia="Times New Roman" w:hAnsi="Times New Roman" w:cs="Times New Roman"/>
                <w:color w:val="000000"/>
                <w:sz w:val="28"/>
                <w:szCs w:val="28"/>
                <w:lang w:eastAsia="vi-VN"/>
              </w:rPr>
              <w:t xml:space="preserve">Hồ sơ thu hồi giấy phép thành lập, hoạt động </w:t>
            </w:r>
            <w:r w:rsidRPr="00080CFB">
              <w:rPr>
                <w:rFonts w:ascii="Times New Roman" w:eastAsia="Times New Roman" w:hAnsi="Times New Roman" w:cs="Times New Roman"/>
                <w:bCs/>
                <w:iCs/>
                <w:color w:val="000000"/>
                <w:sz w:val="28"/>
                <w:szCs w:val="28"/>
                <w:lang w:eastAsia="vi-VN"/>
              </w:rPr>
              <w:t xml:space="preserve">và thanh lý/gia hạn thanh lý tài sản của </w:t>
            </w:r>
            <w:r>
              <w:rPr>
                <w:rFonts w:ascii="Times New Roman" w:eastAsia="Times New Roman" w:hAnsi="Times New Roman" w:cs="Times New Roman"/>
                <w:color w:val="000000"/>
                <w:sz w:val="28"/>
                <w:szCs w:val="28"/>
                <w:lang w:eastAsia="vi-VN"/>
              </w:rPr>
              <w:t xml:space="preserve">các tổ chức tín dụng và các chi nhánh, </w:t>
            </w:r>
            <w:r w:rsidRPr="003257D3">
              <w:rPr>
                <w:rFonts w:ascii="Times New Roman" w:eastAsia="Times New Roman" w:hAnsi="Times New Roman" w:cs="Times New Roman"/>
                <w:color w:val="000000"/>
                <w:sz w:val="28"/>
                <w:szCs w:val="28"/>
                <w:lang w:eastAsia="vi-VN"/>
              </w:rPr>
              <w:t>V</w:t>
            </w:r>
            <w:r>
              <w:rPr>
                <w:rFonts w:ascii="Times New Roman" w:eastAsia="Times New Roman" w:hAnsi="Times New Roman" w:cs="Times New Roman"/>
                <w:color w:val="000000"/>
                <w:sz w:val="28"/>
                <w:szCs w:val="28"/>
                <w:lang w:eastAsia="vi-VN"/>
              </w:rPr>
              <w:t xml:space="preserve">ăn phòng đại diện của các tổ chức tín dụng nước ngoài tại Việt Nam, </w:t>
            </w:r>
            <w:r w:rsidRPr="003257D3">
              <w:rPr>
                <w:rFonts w:ascii="Times New Roman" w:eastAsia="Times New Roman" w:hAnsi="Times New Roman" w:cs="Times New Roman"/>
                <w:bCs/>
                <w:iCs/>
                <w:color w:val="000000"/>
                <w:sz w:val="28"/>
                <w:szCs w:val="28"/>
                <w:lang w:eastAsia="vi-VN"/>
              </w:rPr>
              <w:t>Q</w:t>
            </w:r>
            <w:r w:rsidRPr="00080CFB">
              <w:rPr>
                <w:rFonts w:ascii="Times New Roman" w:eastAsia="Times New Roman" w:hAnsi="Times New Roman" w:cs="Times New Roman"/>
                <w:bCs/>
                <w:iCs/>
                <w:color w:val="000000"/>
                <w:sz w:val="28"/>
                <w:szCs w:val="28"/>
                <w:lang w:eastAsia="vi-VN"/>
              </w:rPr>
              <w:t>uỹ tín dụng nhân dân</w:t>
            </w:r>
            <w:r>
              <w:rPr>
                <w:rFonts w:ascii="Times New Roman" w:eastAsia="Times New Roman" w:hAnsi="Times New Roman" w:cs="Times New Roman"/>
                <w:color w:val="000000"/>
                <w:sz w:val="28"/>
                <w:szCs w:val="28"/>
                <w:lang w:eastAsia="vi-VN"/>
              </w:rPr>
              <w:t xml:space="preserve"> (sau khi đã kết thúc hoạt động).</w:t>
            </w:r>
          </w:p>
        </w:tc>
        <w:tc>
          <w:tcPr>
            <w:tcW w:w="1701" w:type="dxa"/>
            <w:tcBorders>
              <w:top w:val="nil"/>
              <w:left w:val="nil"/>
              <w:bottom w:val="single" w:sz="4" w:space="0" w:color="auto"/>
              <w:right w:val="single" w:sz="4" w:space="0" w:color="auto"/>
            </w:tcBorders>
            <w:shd w:val="clear" w:color="auto" w:fill="auto"/>
            <w:vAlign w:val="center"/>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1088"/>
        </w:trPr>
        <w:tc>
          <w:tcPr>
            <w:tcW w:w="993" w:type="dxa"/>
            <w:tcBorders>
              <w:top w:val="single" w:sz="4" w:space="0" w:color="auto"/>
              <w:left w:val="single" w:sz="4" w:space="0" w:color="auto"/>
              <w:bottom w:val="single" w:sz="4" w:space="0" w:color="auto"/>
              <w:right w:val="single" w:sz="4" w:space="0" w:color="auto"/>
            </w:tcBorders>
            <w:vAlign w:val="center"/>
          </w:tcPr>
          <w:p w:rsidR="00D528A9" w:rsidRPr="00A71A2F"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tcPr>
          <w:p w:rsidR="00D528A9" w:rsidRPr="008A37B6" w:rsidDel="008A2FA9"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080CFB">
              <w:rPr>
                <w:rFonts w:ascii="Times New Roman" w:eastAsia="Times New Roman" w:hAnsi="Times New Roman" w:cs="Times New Roman"/>
                <w:bCs/>
                <w:iCs/>
                <w:color w:val="000000"/>
                <w:sz w:val="28"/>
                <w:szCs w:val="28"/>
                <w:lang w:eastAsia="vi-VN"/>
              </w:rPr>
              <w:t xml:space="preserve">Hồ sơ chấp thuận tạm ngừng hoạt động kinh doanh của tổ chức tín dụng. </w:t>
            </w:r>
          </w:p>
        </w:tc>
        <w:tc>
          <w:tcPr>
            <w:tcW w:w="1701" w:type="dxa"/>
            <w:tcBorders>
              <w:top w:val="nil"/>
              <w:left w:val="nil"/>
              <w:bottom w:val="single" w:sz="4" w:space="0" w:color="auto"/>
              <w:right w:val="single" w:sz="4" w:space="0" w:color="auto"/>
            </w:tcBorders>
            <w:shd w:val="clear" w:color="auto" w:fill="auto"/>
            <w:vAlign w:val="center"/>
          </w:tcPr>
          <w:p w:rsidR="00D528A9" w:rsidRPr="008A37B6"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080CFB">
              <w:rPr>
                <w:rFonts w:ascii="Times New Roman" w:eastAsia="Times New Roman" w:hAnsi="Times New Roman" w:cs="Times New Roman"/>
                <w:bCs/>
                <w:iCs/>
                <w:color w:val="000000"/>
                <w:sz w:val="28"/>
                <w:szCs w:val="28"/>
                <w:lang w:eastAsia="vi-VN"/>
              </w:rPr>
              <w:t>20 năm</w:t>
            </w:r>
          </w:p>
        </w:tc>
      </w:tr>
      <w:tr w:rsidR="00D528A9" w:rsidRPr="005B27F8" w:rsidTr="003257D3">
        <w:trPr>
          <w:trHeight w:val="1118"/>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về cho phép các tổ chức tín dụng Việt Nam thành lập các công ty trực thuộc hạch toán độc lập (sau khi kết thúc hoạt động).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1119"/>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tài liệu về hoạt động của </w:t>
            </w:r>
            <w:r w:rsidRPr="003257D3">
              <w:rPr>
                <w:rFonts w:ascii="Times New Roman" w:eastAsia="Times New Roman" w:hAnsi="Times New Roman" w:cs="Times New Roman"/>
                <w:color w:val="000000"/>
                <w:sz w:val="28"/>
                <w:szCs w:val="28"/>
                <w:lang w:eastAsia="vi-VN"/>
              </w:rPr>
              <w:t>H</w:t>
            </w:r>
            <w:r>
              <w:rPr>
                <w:rFonts w:ascii="Times New Roman" w:eastAsia="Times New Roman" w:hAnsi="Times New Roman" w:cs="Times New Roman"/>
                <w:color w:val="000000"/>
                <w:sz w:val="28"/>
                <w:szCs w:val="28"/>
                <w:lang w:eastAsia="vi-VN"/>
              </w:rPr>
              <w:t xml:space="preserve">ội, </w:t>
            </w:r>
            <w:r w:rsidRPr="003257D3">
              <w:rPr>
                <w:rFonts w:ascii="Times New Roman" w:eastAsia="Times New Roman" w:hAnsi="Times New Roman" w:cs="Times New Roman"/>
                <w:color w:val="000000"/>
                <w:sz w:val="28"/>
                <w:szCs w:val="28"/>
                <w:lang w:eastAsia="vi-VN"/>
              </w:rPr>
              <w:t>T</w:t>
            </w:r>
            <w:r>
              <w:rPr>
                <w:rFonts w:ascii="Times New Roman" w:eastAsia="Times New Roman" w:hAnsi="Times New Roman" w:cs="Times New Roman"/>
                <w:color w:val="000000"/>
                <w:sz w:val="28"/>
                <w:szCs w:val="28"/>
                <w:lang w:eastAsia="vi-VN"/>
              </w:rPr>
              <w:t>ổ chức phi Chính phủ do các tổ chức tín dụng thành lập (sau khi kết thúc hoạt động).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220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chấp thuận thành lập, thu hồi, tự nguyện chấm dứt hoạt động, giải thể chi nhánh, phòng giao dịch, văn phòng đại diện, đơn vị sự nghiệp; chi nhánh Văn phòng đại diện và các hình thức khác ở trong nước và nước ngoài của tổ chức tín dụng, chi nhánh ngân hàng nước ngoài, ngân hàng Hợp tác xã, Quỹ tín dụng nhân dân (sau khi kết thúc hoạt động).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1542"/>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chấp thuận thay đổi tên; </w:t>
            </w:r>
            <w:r w:rsidRPr="003257D3">
              <w:rPr>
                <w:rFonts w:ascii="Times New Roman" w:eastAsia="Times New Roman" w:hAnsi="Times New Roman" w:cs="Times New Roman"/>
                <w:bCs/>
                <w:iCs/>
                <w:color w:val="000000"/>
                <w:sz w:val="28"/>
                <w:szCs w:val="28"/>
                <w:lang w:eastAsia="vi-VN"/>
              </w:rPr>
              <w:t>mức</w:t>
            </w:r>
            <w:r>
              <w:rPr>
                <w:rFonts w:ascii="Times New Roman" w:eastAsia="Times New Roman" w:hAnsi="Times New Roman" w:cs="Times New Roman"/>
                <w:color w:val="000000"/>
                <w:sz w:val="28"/>
                <w:szCs w:val="28"/>
                <w:lang w:eastAsia="vi-VN"/>
              </w:rPr>
              <w:t xml:space="preserve"> vốn điều lệ, </w:t>
            </w:r>
            <w:r w:rsidRPr="003257D3">
              <w:rPr>
                <w:rFonts w:ascii="Times New Roman" w:eastAsia="Times New Roman" w:hAnsi="Times New Roman" w:cs="Times New Roman"/>
                <w:bCs/>
                <w:iCs/>
                <w:color w:val="000000"/>
                <w:sz w:val="28"/>
                <w:szCs w:val="28"/>
                <w:lang w:eastAsia="vi-VN"/>
              </w:rPr>
              <w:t xml:space="preserve">mức </w:t>
            </w:r>
            <w:r>
              <w:rPr>
                <w:rFonts w:ascii="Times New Roman" w:eastAsia="Times New Roman" w:hAnsi="Times New Roman" w:cs="Times New Roman"/>
                <w:color w:val="000000"/>
                <w:sz w:val="28"/>
                <w:szCs w:val="28"/>
                <w:lang w:eastAsia="vi-VN"/>
              </w:rPr>
              <w:t xml:space="preserve">vốn được cấp; địa điểm đặt trụ sở chính, </w:t>
            </w:r>
            <w:r w:rsidRPr="003257D3">
              <w:rPr>
                <w:rFonts w:ascii="Times New Roman" w:eastAsia="Times New Roman" w:hAnsi="Times New Roman" w:cs="Times New Roman"/>
                <w:color w:val="000000"/>
                <w:sz w:val="28"/>
                <w:szCs w:val="28"/>
                <w:lang w:eastAsia="vi-VN"/>
              </w:rPr>
              <w:t>V</w:t>
            </w:r>
            <w:r>
              <w:rPr>
                <w:rFonts w:ascii="Times New Roman" w:eastAsia="Times New Roman" w:hAnsi="Times New Roman" w:cs="Times New Roman"/>
                <w:color w:val="000000"/>
                <w:sz w:val="28"/>
                <w:szCs w:val="28"/>
                <w:lang w:eastAsia="vi-VN"/>
              </w:rPr>
              <w:t xml:space="preserve">ăn phòng đại diện; nội dung, phạm vi, thời gian hoạt động; chuyển nhượng cổ phần; tỷ lệ cổ phần </w:t>
            </w:r>
            <w:r w:rsidRPr="003257D3">
              <w:rPr>
                <w:rFonts w:ascii="Times New Roman" w:eastAsia="Times New Roman" w:hAnsi="Times New Roman" w:cs="Times New Roman"/>
                <w:bCs/>
                <w:iCs/>
                <w:color w:val="000000"/>
                <w:sz w:val="28"/>
                <w:szCs w:val="28"/>
                <w:lang w:eastAsia="vi-VN"/>
              </w:rPr>
              <w:t xml:space="preserve">của các tổ chức tín dụng </w:t>
            </w:r>
            <w:r>
              <w:rPr>
                <w:rFonts w:ascii="Times New Roman" w:eastAsia="Times New Roman" w:hAnsi="Times New Roman" w:cs="Times New Roman"/>
                <w:color w:val="000000"/>
                <w:sz w:val="28"/>
                <w:szCs w:val="28"/>
                <w:lang w:eastAsia="vi-VN"/>
              </w:rPr>
              <w:t>(sau khi kết thúc hoạt động).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1267"/>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chấp thuận đủ điều kiện khai trương hoạt động, thay đổi tên, địa điểm chi nhánh, phòng giao dịch; thay đổi chi nhánh quản lý phòng giao dịch của tổ chức tín dụng.</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704"/>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tài liệu về xếp hạng tổ chức tín dụng.</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112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cho phép các tổ chức tín dụng Việt Nam góp vốn thành lập tổ chức tín dụng liên doanh ở nước ngoài (sau khi kết thúc hoạt động).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1257"/>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chấp thuận mua bán, chuyển nhượng phần vốn góp; góp vốn mua cổ phần, liên doanh với các chủ đầu tư nước ngoài (sau khi kết thúc).</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70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chấp thuận hoạt động mua nợ (sau khi kết thúc).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1127"/>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ind w:left="-62"/>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chấp thuận áp dụng chính sách dự phòng rủi ro của ngân hàng nước ngoài để phân loại nợ, cam kết ngoại bảng, trích lập và sử dụng dự phòng để xử lý rủi ro (sau khi kết thúc).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1251"/>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chấp thuận phân loại nợ, cam kết ngoại bảng theo phương pháp định tính (sau khi kết thúc).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1822"/>
        </w:trPr>
        <w:tc>
          <w:tcPr>
            <w:tcW w:w="993" w:type="dxa"/>
            <w:tcBorders>
              <w:top w:val="single" w:sz="4" w:space="0" w:color="auto"/>
              <w:left w:val="single" w:sz="4" w:space="0" w:color="auto"/>
              <w:bottom w:val="single" w:sz="4" w:space="0" w:color="auto"/>
              <w:right w:val="single" w:sz="4" w:space="0" w:color="auto"/>
            </w:tcBorders>
            <w:vAlign w:val="center"/>
          </w:tcPr>
          <w:p w:rsidR="00D528A9" w:rsidRPr="00A71A2F"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tcPr>
          <w:p w:rsidR="00D528A9" w:rsidRPr="00715354"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0A3FAB">
              <w:rPr>
                <w:rFonts w:ascii="Times New Roman" w:eastAsia="Times New Roman" w:hAnsi="Times New Roman" w:cs="Times New Roman"/>
                <w:bCs/>
                <w:iCs/>
                <w:color w:val="000000"/>
                <w:sz w:val="28"/>
                <w:szCs w:val="28"/>
                <w:lang w:eastAsia="vi-VN"/>
              </w:rPr>
              <w:t>Hồ sơ thông báo danh sách bầu, bổ nhiệm các</w:t>
            </w:r>
            <w:r w:rsidRPr="003257D3">
              <w:rPr>
                <w:rFonts w:ascii="Times New Roman" w:eastAsia="Times New Roman" w:hAnsi="Times New Roman" w:cs="Times New Roman"/>
                <w:bCs/>
                <w:iCs/>
                <w:color w:val="000000"/>
                <w:sz w:val="28"/>
                <w:szCs w:val="28"/>
                <w:lang w:eastAsia="vi-VN"/>
              </w:rPr>
              <w:t xml:space="preserve"> </w:t>
            </w:r>
            <w:r w:rsidRPr="000A3FAB">
              <w:rPr>
                <w:rFonts w:ascii="Times New Roman" w:eastAsia="Times New Roman" w:hAnsi="Times New Roman" w:cs="Times New Roman"/>
                <w:bCs/>
                <w:iCs/>
                <w:color w:val="000000"/>
                <w:sz w:val="28"/>
                <w:szCs w:val="28"/>
                <w:lang w:eastAsia="vi-VN"/>
              </w:rPr>
              <w:t>chức danh Chủ tịch và thành viên HĐQT, Chủ tịch và thành viên HĐTV, Trưởng ban và thành viên Ban kiểm soát, Tổng giám đốc (Giám đốc) của tổ chức tín dụng, chi nhánh ngân hàng nước ngoài.</w:t>
            </w:r>
          </w:p>
        </w:tc>
        <w:tc>
          <w:tcPr>
            <w:tcW w:w="1701" w:type="dxa"/>
            <w:tcBorders>
              <w:top w:val="nil"/>
              <w:left w:val="nil"/>
              <w:bottom w:val="single" w:sz="4" w:space="0" w:color="auto"/>
              <w:right w:val="single" w:sz="4" w:space="0" w:color="auto"/>
            </w:tcBorders>
            <w:shd w:val="clear" w:color="auto" w:fill="auto"/>
            <w:vAlign w:val="center"/>
          </w:tcPr>
          <w:p w:rsidR="00D528A9" w:rsidRDefault="00D528A9" w:rsidP="003257D3">
            <w:pPr>
              <w:spacing w:after="0" w:line="240" w:lineRule="auto"/>
              <w:jc w:val="center"/>
              <w:rPr>
                <w:rFonts w:ascii="Times New Roman" w:eastAsia="Times New Roman" w:hAnsi="Times New Roman" w:cs="Times New Roman"/>
                <w:color w:val="000000"/>
                <w:sz w:val="28"/>
                <w:szCs w:val="28"/>
                <w:lang w:eastAsia="vi-VN"/>
              </w:rPr>
            </w:pPr>
            <w:r w:rsidRPr="000A3FAB">
              <w:rPr>
                <w:rFonts w:ascii="Times New Roman" w:eastAsia="Times New Roman" w:hAnsi="Times New Roman" w:cs="Times New Roman"/>
                <w:bCs/>
                <w:iCs/>
                <w:color w:val="000000"/>
                <w:sz w:val="28"/>
                <w:szCs w:val="28"/>
                <w:lang w:eastAsia="vi-VN"/>
              </w:rPr>
              <w:t>10 năm</w:t>
            </w:r>
          </w:p>
        </w:tc>
      </w:tr>
      <w:tr w:rsidR="00D528A9" w:rsidRPr="005B27F8" w:rsidTr="003257D3">
        <w:trPr>
          <w:trHeight w:val="1639"/>
        </w:trPr>
        <w:tc>
          <w:tcPr>
            <w:tcW w:w="993" w:type="dxa"/>
            <w:tcBorders>
              <w:top w:val="single" w:sz="4" w:space="0" w:color="auto"/>
              <w:left w:val="single" w:sz="4" w:space="0" w:color="auto"/>
              <w:bottom w:val="single" w:sz="4" w:space="0" w:color="auto"/>
              <w:right w:val="single" w:sz="4" w:space="0" w:color="auto"/>
            </w:tcBorders>
            <w:vAlign w:val="center"/>
          </w:tcPr>
          <w:p w:rsidR="00D528A9" w:rsidRPr="00A71A2F"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tcPr>
          <w:p w:rsidR="00D528A9" w:rsidRPr="00715354"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715354">
              <w:rPr>
                <w:rFonts w:ascii="Times New Roman" w:eastAsia="Times New Roman" w:hAnsi="Times New Roman" w:cs="Times New Roman"/>
                <w:bCs/>
                <w:iCs/>
                <w:color w:val="000000"/>
                <w:sz w:val="28"/>
                <w:szCs w:val="28"/>
                <w:lang w:eastAsia="vi-VN"/>
              </w:rPr>
              <w:t xml:space="preserve">Hồ sơ chấp thuận dự kiến nhân sự bổ nhiệm Tổng giám đốc (Giám đốc) chi nhánh ngân hàng nước ngoài, </w:t>
            </w:r>
            <w:r w:rsidRPr="003257D3">
              <w:rPr>
                <w:rFonts w:ascii="Times New Roman" w:eastAsia="Times New Roman" w:hAnsi="Times New Roman" w:cs="Times New Roman"/>
                <w:bCs/>
                <w:iCs/>
                <w:color w:val="000000"/>
                <w:sz w:val="28"/>
                <w:szCs w:val="28"/>
                <w:lang w:eastAsia="vi-VN"/>
              </w:rPr>
              <w:t>n</w:t>
            </w:r>
            <w:r w:rsidRPr="00715354">
              <w:rPr>
                <w:rFonts w:ascii="Times New Roman" w:eastAsia="Times New Roman" w:hAnsi="Times New Roman" w:cs="Times New Roman"/>
                <w:bCs/>
                <w:iCs/>
                <w:color w:val="000000"/>
                <w:sz w:val="28"/>
                <w:szCs w:val="28"/>
                <w:lang w:eastAsia="vi-VN"/>
              </w:rPr>
              <w:t xml:space="preserve">gân hàng </w:t>
            </w:r>
            <w:r w:rsidRPr="003257D3">
              <w:rPr>
                <w:rFonts w:ascii="Times New Roman" w:eastAsia="Times New Roman" w:hAnsi="Times New Roman" w:cs="Times New Roman"/>
                <w:bCs/>
                <w:iCs/>
                <w:color w:val="000000"/>
                <w:sz w:val="28"/>
                <w:szCs w:val="28"/>
                <w:lang w:eastAsia="vi-VN"/>
              </w:rPr>
              <w:t>H</w:t>
            </w:r>
            <w:r w:rsidRPr="00715354">
              <w:rPr>
                <w:rFonts w:ascii="Times New Roman" w:eastAsia="Times New Roman" w:hAnsi="Times New Roman" w:cs="Times New Roman"/>
                <w:bCs/>
                <w:iCs/>
                <w:color w:val="000000"/>
                <w:sz w:val="28"/>
                <w:szCs w:val="28"/>
                <w:lang w:eastAsia="vi-VN"/>
              </w:rPr>
              <w:t xml:space="preserve">ợp tác xã, </w:t>
            </w:r>
            <w:r w:rsidRPr="003257D3">
              <w:rPr>
                <w:rFonts w:ascii="Times New Roman" w:eastAsia="Times New Roman" w:hAnsi="Times New Roman" w:cs="Times New Roman"/>
                <w:bCs/>
                <w:iCs/>
                <w:color w:val="000000"/>
                <w:sz w:val="28"/>
                <w:szCs w:val="28"/>
                <w:lang w:eastAsia="vi-VN"/>
              </w:rPr>
              <w:t>Q</w:t>
            </w:r>
            <w:r w:rsidRPr="00715354">
              <w:rPr>
                <w:rFonts w:ascii="Times New Roman" w:eastAsia="Times New Roman" w:hAnsi="Times New Roman" w:cs="Times New Roman"/>
                <w:bCs/>
                <w:iCs/>
                <w:color w:val="000000"/>
                <w:sz w:val="28"/>
                <w:szCs w:val="28"/>
                <w:lang w:eastAsia="vi-VN"/>
              </w:rPr>
              <w:t>uỹ tín dụng nhân dân, tổ chức tài chính vi mô (sau khi kết thúc nhiệm kỳ).</w:t>
            </w:r>
          </w:p>
        </w:tc>
        <w:tc>
          <w:tcPr>
            <w:tcW w:w="1701" w:type="dxa"/>
            <w:tcBorders>
              <w:top w:val="nil"/>
              <w:left w:val="nil"/>
              <w:bottom w:val="single" w:sz="4" w:space="0" w:color="auto"/>
              <w:right w:val="single" w:sz="4" w:space="0" w:color="auto"/>
            </w:tcBorders>
            <w:shd w:val="clear" w:color="auto" w:fill="auto"/>
            <w:vAlign w:val="center"/>
          </w:tcPr>
          <w:p w:rsidR="00D528A9" w:rsidRPr="00715354"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1549"/>
        </w:trPr>
        <w:tc>
          <w:tcPr>
            <w:tcW w:w="993" w:type="dxa"/>
            <w:tcBorders>
              <w:top w:val="single" w:sz="4" w:space="0" w:color="auto"/>
              <w:left w:val="single" w:sz="4" w:space="0" w:color="auto"/>
              <w:bottom w:val="single" w:sz="4" w:space="0" w:color="auto"/>
              <w:right w:val="single" w:sz="4" w:space="0" w:color="auto"/>
            </w:tcBorders>
            <w:vAlign w:val="center"/>
          </w:tcPr>
          <w:p w:rsidR="00D528A9" w:rsidRPr="00A71A2F"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tcPr>
          <w:p w:rsidR="00D528A9" w:rsidRPr="008A37B6"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715354">
              <w:rPr>
                <w:rFonts w:ascii="Times New Roman" w:eastAsia="Times New Roman" w:hAnsi="Times New Roman" w:cs="Times New Roman"/>
                <w:bCs/>
                <w:iCs/>
                <w:color w:val="000000"/>
                <w:sz w:val="28"/>
                <w:szCs w:val="28"/>
                <w:lang w:eastAsia="vi-VN"/>
              </w:rPr>
              <w:t>Hồ sơ cấp lại bản sao giấy phép từ sổ gốc cho các tổ chức tín dụng, chi nhánh ngân hàng nước ngoài, văn phòng đại diện của tổ chức tín dụng, tổ chức nước ngoài khác có hoạt động ngân hàng.</w:t>
            </w:r>
          </w:p>
        </w:tc>
        <w:tc>
          <w:tcPr>
            <w:tcW w:w="1701" w:type="dxa"/>
            <w:tcBorders>
              <w:top w:val="nil"/>
              <w:left w:val="nil"/>
              <w:bottom w:val="single" w:sz="4" w:space="0" w:color="auto"/>
              <w:right w:val="single" w:sz="4" w:space="0" w:color="auto"/>
            </w:tcBorders>
            <w:shd w:val="clear" w:color="auto" w:fill="auto"/>
            <w:vAlign w:val="center"/>
          </w:tcPr>
          <w:p w:rsidR="00D528A9" w:rsidRPr="008A37B6"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715354">
              <w:rPr>
                <w:rFonts w:ascii="Times New Roman" w:eastAsia="Times New Roman" w:hAnsi="Times New Roman" w:cs="Times New Roman"/>
                <w:bCs/>
                <w:iCs/>
                <w:color w:val="000000"/>
                <w:sz w:val="28"/>
                <w:szCs w:val="28"/>
                <w:lang w:eastAsia="vi-VN"/>
              </w:rPr>
              <w:t>10 năm</w:t>
            </w:r>
          </w:p>
        </w:tc>
      </w:tr>
      <w:tr w:rsidR="00D528A9" w:rsidRPr="005B27F8" w:rsidTr="003257D3">
        <w:trPr>
          <w:trHeight w:val="750"/>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before="240" w:after="0" w:line="240" w:lineRule="auto"/>
              <w:ind w:left="-62"/>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Công văn trao đổi về thành lập, hoạt động, thanh lý các tổ chức tín dụng</w:t>
            </w:r>
            <w:r w:rsidRPr="003257D3">
              <w:rPr>
                <w:rFonts w:ascii="Times New Roman" w:eastAsia="Times New Roman" w:hAnsi="Times New Roman" w:cs="Times New Roman"/>
                <w:color w:val="000000"/>
                <w:sz w:val="28"/>
                <w:szCs w:val="28"/>
                <w:lang w:eastAsia="vi-VN"/>
              </w:rPr>
              <w:t>:</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sidRPr="003257D3">
              <w:rPr>
                <w:rFonts w:ascii="Times New Roman" w:eastAsia="Times New Roman" w:hAnsi="Times New Roman" w:cs="Times New Roman"/>
                <w:iCs/>
                <w:color w:val="000000"/>
                <w:sz w:val="28"/>
                <w:szCs w:val="28"/>
                <w:lang w:eastAsia="vi-VN"/>
              </w:rPr>
              <w:t xml:space="preserve">- Của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iCs/>
                <w:color w:val="000000"/>
                <w:sz w:val="28"/>
                <w:szCs w:val="28"/>
                <w:lang w:eastAsia="vi-VN"/>
              </w:rPr>
              <w:t>.</w:t>
            </w:r>
          </w:p>
        </w:tc>
        <w:tc>
          <w:tcPr>
            <w:tcW w:w="1701" w:type="dxa"/>
            <w:tcBorders>
              <w:left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2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val="en-US" w:eastAsia="vi-VN"/>
              </w:rPr>
            </w:pPr>
          </w:p>
        </w:tc>
        <w:tc>
          <w:tcPr>
            <w:tcW w:w="7512" w:type="dxa"/>
            <w:tcBorders>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iCs/>
                <w:color w:val="000000"/>
                <w:sz w:val="28"/>
                <w:szCs w:val="28"/>
                <w:lang w:val="en-US" w:eastAsia="vi-VN"/>
              </w:rPr>
              <w:t>- Của đơn vị.</w:t>
            </w:r>
          </w:p>
        </w:tc>
        <w:tc>
          <w:tcPr>
            <w:tcW w:w="1701" w:type="dxa"/>
            <w:tcBorders>
              <w:left w:val="nil"/>
              <w:bottom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9A2FB3" w:rsidTr="003257D3">
        <w:trPr>
          <w:trHeight w:val="618"/>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ind w:left="-62"/>
              <w:jc w:val="both"/>
              <w:rPr>
                <w:rFonts w:ascii="Times New Roman" w:eastAsia="Times New Roman" w:hAnsi="Times New Roman" w:cs="Times New Roman"/>
                <w:b/>
                <w:i/>
                <w:iCs/>
                <w:color w:val="000000"/>
                <w:sz w:val="28"/>
                <w:szCs w:val="28"/>
                <w:lang w:eastAsia="vi-VN"/>
              </w:rPr>
            </w:pPr>
            <w:r w:rsidRPr="003257D3">
              <w:rPr>
                <w:rFonts w:ascii="Times New Roman" w:eastAsia="Times New Roman" w:hAnsi="Times New Roman" w:cs="Times New Roman"/>
                <w:b/>
                <w:i/>
                <w:iCs/>
                <w:color w:val="000000"/>
                <w:sz w:val="28"/>
                <w:szCs w:val="28"/>
                <w:lang w:eastAsia="vi-VN"/>
              </w:rPr>
              <w:t>11.2 Hồ sơ, tài liệu về thanh tra, giám sát an toàn hệ thống</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rPr>
                <w:rFonts w:ascii="Times New Roman" w:eastAsia="Times New Roman" w:hAnsi="Times New Roman" w:cs="Times New Roman"/>
                <w:b/>
                <w:color w:val="000000"/>
                <w:sz w:val="28"/>
                <w:szCs w:val="28"/>
                <w:lang w:eastAsia="vi-VN"/>
              </w:rPr>
            </w:pPr>
            <w:r w:rsidRPr="003257D3">
              <w:rPr>
                <w:rFonts w:ascii="Times New Roman" w:eastAsia="Times New Roman" w:hAnsi="Times New Roman" w:cs="Times New Roman"/>
                <w:b/>
                <w:color w:val="000000"/>
                <w:sz w:val="28"/>
                <w:szCs w:val="28"/>
                <w:lang w:eastAsia="vi-VN"/>
              </w:rPr>
              <w:t> </w:t>
            </w:r>
          </w:p>
        </w:tc>
      </w:tr>
      <w:tr w:rsidR="00D528A9" w:rsidRPr="005B27F8" w:rsidTr="003257D3">
        <w:trPr>
          <w:trHeight w:val="1099"/>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Tập văn bản về công tác thanh tra, giám sát an toàn hệ thống gửi chung đến N</w:t>
            </w:r>
            <w:r w:rsidRPr="003257D3">
              <w:rPr>
                <w:rFonts w:ascii="Times New Roman" w:eastAsia="Times New Roman" w:hAnsi="Times New Roman" w:cs="Times New Roman"/>
                <w:color w:val="000000"/>
                <w:sz w:val="28"/>
                <w:szCs w:val="28"/>
                <w:lang w:eastAsia="vi-VN"/>
              </w:rPr>
              <w:t>gân hàng Nhà nước</w:t>
            </w:r>
            <w:r w:rsidDel="00E6571D">
              <w:rPr>
                <w:rFonts w:ascii="Times New Roman" w:eastAsia="Times New Roman" w:hAnsi="Times New Roman" w:cs="Times New Roman"/>
                <w:color w:val="000000"/>
                <w:sz w:val="28"/>
                <w:szCs w:val="28"/>
                <w:lang w:eastAsia="vi-VN"/>
              </w:rPr>
              <w:t xml:space="preserve"> </w:t>
            </w:r>
            <w:r>
              <w:rPr>
                <w:rFonts w:ascii="Times New Roman" w:eastAsia="Times New Roman" w:hAnsi="Times New Roman" w:cs="Times New Roman"/>
                <w:color w:val="000000"/>
                <w:sz w:val="28"/>
                <w:szCs w:val="28"/>
                <w:lang w:eastAsia="vi-VN"/>
              </w:rPr>
              <w:t>(hồ sơ nguyên tắc).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color w:val="000000"/>
                <w:sz w:val="26"/>
                <w:szCs w:val="26"/>
                <w:lang w:eastAsia="vi-VN"/>
              </w:rPr>
            </w:pPr>
            <w:r w:rsidRPr="003257D3">
              <w:rPr>
                <w:rFonts w:ascii="Times New Roman" w:eastAsia="Times New Roman" w:hAnsi="Times New Roman" w:cs="Times New Roman"/>
                <w:color w:val="000000"/>
                <w:sz w:val="26"/>
                <w:szCs w:val="26"/>
                <w:lang w:eastAsia="vi-VN"/>
              </w:rPr>
              <w:t>Đến khi văn bản hết hiệu lực</w:t>
            </w:r>
            <w:r w:rsidRPr="003257D3">
              <w:rPr>
                <w:rFonts w:ascii="Times New Roman" w:eastAsia="Times New Roman" w:hAnsi="Times New Roman" w:cs="Times New Roman"/>
                <w:bCs/>
                <w:iCs/>
                <w:color w:val="000000"/>
                <w:sz w:val="26"/>
                <w:szCs w:val="26"/>
                <w:lang w:eastAsia="vi-VN"/>
              </w:rPr>
              <w:t xml:space="preserve"> thi hành</w:t>
            </w:r>
          </w:p>
        </w:tc>
      </w:tr>
      <w:tr w:rsidR="00D528A9" w:rsidRPr="005B27F8" w:rsidTr="003257D3">
        <w:trPr>
          <w:trHeight w:val="119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xây dựng, ban hành chiến lược, chương trình, kế hoạch, đề án, dự án hoàn thiện, phát triển hệ thống ngân hàng.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17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tổ chức thực hiện chiến lược, chương trình, kế hoạch, đề án, dự án phát triển và hoàn thiện các tổ chức tín dụng.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931"/>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áp dụng can thiệp sớm, kiểm soát đặc biệt tổ chức tín dụng.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702"/>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cơ cấu lại, xử lý nợ xấu của các tổ chức tín dụng.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821"/>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thanh tra, giám sát, </w:t>
            </w:r>
            <w:r w:rsidRPr="003257D3">
              <w:rPr>
                <w:rFonts w:ascii="Times New Roman" w:eastAsia="Times New Roman" w:hAnsi="Times New Roman" w:cs="Times New Roman"/>
                <w:bCs/>
                <w:iCs/>
                <w:color w:val="000000"/>
                <w:sz w:val="28"/>
                <w:szCs w:val="28"/>
                <w:lang w:eastAsia="vi-VN"/>
              </w:rPr>
              <w:t>kiểm tra</w:t>
            </w:r>
            <w:r>
              <w:rPr>
                <w:rFonts w:ascii="Times New Roman" w:eastAsia="Times New Roman" w:hAnsi="Times New Roman" w:cs="Times New Roman"/>
                <w:color w:val="000000"/>
                <w:sz w:val="28"/>
                <w:szCs w:val="28"/>
                <w:lang w:eastAsia="vi-VN"/>
              </w:rPr>
              <w:t xml:space="preserve">, hồ sơ xử lý sau thanh tra, giám sát, </w:t>
            </w:r>
            <w:r w:rsidRPr="003257D3">
              <w:rPr>
                <w:rFonts w:ascii="Times New Roman" w:eastAsia="Times New Roman" w:hAnsi="Times New Roman" w:cs="Times New Roman"/>
                <w:bCs/>
                <w:iCs/>
                <w:color w:val="000000"/>
                <w:sz w:val="28"/>
                <w:szCs w:val="28"/>
                <w:lang w:eastAsia="vi-VN"/>
              </w:rPr>
              <w:t>kiểm tra</w:t>
            </w:r>
            <w:r>
              <w:rPr>
                <w:rFonts w:ascii="Times New Roman" w:eastAsia="Times New Roman" w:hAnsi="Times New Roman" w:cs="Times New Roman"/>
                <w:color w:val="000000"/>
                <w:sz w:val="28"/>
                <w:szCs w:val="28"/>
                <w:lang w:eastAsia="vi-VN"/>
              </w:rPr>
              <w:t>:</w:t>
            </w:r>
          </w:p>
        </w:tc>
        <w:tc>
          <w:tcPr>
            <w:tcW w:w="1701" w:type="dxa"/>
            <w:tcBorders>
              <w:top w:val="nil"/>
              <w:left w:val="nil"/>
              <w:right w:val="single" w:sz="4" w:space="0" w:color="auto"/>
            </w:tcBorders>
            <w:shd w:val="clear" w:color="000000" w:fill="FFFFFF"/>
            <w:vAlign w:val="center"/>
            <w:hideMark/>
          </w:tcPr>
          <w:p w:rsidR="00D528A9" w:rsidRPr="005B27F8" w:rsidRDefault="00D528A9" w:rsidP="003257D3">
            <w:pPr>
              <w:spacing w:after="0"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ind w:left="300"/>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Vụ việc nghiêm trọng.</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329"/>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ind w:left="300"/>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120" w:line="240" w:lineRule="auto"/>
              <w:ind w:left="-62"/>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Vụ việc khác.</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15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giám sát hoạt động đoàn thanh tra:</w:t>
            </w:r>
          </w:p>
        </w:tc>
        <w:tc>
          <w:tcPr>
            <w:tcW w:w="1701" w:type="dxa"/>
            <w:tcBorders>
              <w:top w:val="nil"/>
              <w:left w:val="nil"/>
              <w:right w:val="single" w:sz="4" w:space="0" w:color="auto"/>
            </w:tcBorders>
            <w:shd w:val="clear" w:color="000000" w:fill="FFFFFF"/>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ind w:left="300"/>
              <w:jc w:val="center"/>
              <w:rPr>
                <w:rFonts w:ascii="Times New Roman" w:eastAsia="Times New Roman" w:hAnsi="Times New Roman" w:cs="Times New Roman"/>
                <w:bCs/>
                <w:iCs/>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Vụ việc nghiêm trọng.</w:t>
            </w:r>
          </w:p>
        </w:tc>
        <w:tc>
          <w:tcPr>
            <w:tcW w:w="1701" w:type="dxa"/>
            <w:tcBorders>
              <w:left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Vĩnh viễn</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ind w:left="300"/>
              <w:jc w:val="center"/>
              <w:rPr>
                <w:rFonts w:ascii="Times New Roman" w:eastAsia="Times New Roman" w:hAnsi="Times New Roman" w:cs="Times New Roman"/>
                <w:bCs/>
                <w:iCs/>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Vụ việc khác.</w:t>
            </w:r>
          </w:p>
        </w:tc>
        <w:tc>
          <w:tcPr>
            <w:tcW w:w="1701" w:type="dxa"/>
            <w:tcBorders>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15 năm</w:t>
            </w:r>
          </w:p>
        </w:tc>
      </w:tr>
      <w:tr w:rsidR="00D528A9" w:rsidRPr="005B27F8" w:rsidTr="003257D3">
        <w:trPr>
          <w:trHeight w:val="1088"/>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single" w:sz="4" w:space="0" w:color="auto"/>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xml:space="preserve">Hồ sơ, tài liệu phục vụ công tác kiểm tra của các cơ quan nhà nước có thẩm quyền (cơ quan ngoài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bCs/>
                <w:iCs/>
                <w:color w:val="000000"/>
                <w:sz w:val="28"/>
                <w:szCs w:val="28"/>
                <w:lang w:eastAsia="vi-VN"/>
              </w:rPr>
              <w:t>).</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30 năm</w:t>
            </w:r>
          </w:p>
        </w:tc>
      </w:tr>
      <w:tr w:rsidR="00D528A9" w:rsidRPr="005B27F8" w:rsidTr="003257D3">
        <w:trPr>
          <w:trHeight w:val="99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giám định tư pháp về lĩnh vực tiền tệ và ngân hàng.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val="en-US" w:eastAsia="vi-VN"/>
              </w:rPr>
              <w:t>20</w:t>
            </w:r>
            <w:r>
              <w:rPr>
                <w:rFonts w:ascii="Times New Roman" w:eastAsia="Times New Roman" w:hAnsi="Times New Roman" w:cs="Times New Roman"/>
                <w:color w:val="000000"/>
                <w:sz w:val="28"/>
                <w:szCs w:val="28"/>
                <w:lang w:eastAsia="vi-VN"/>
              </w:rPr>
              <w:t xml:space="preserve"> năm</w:t>
            </w:r>
          </w:p>
        </w:tc>
      </w:tr>
      <w:tr w:rsidR="00D528A9" w:rsidRPr="005B27F8" w:rsidTr="003257D3">
        <w:trPr>
          <w:trHeight w:val="97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Văn bản về thông báo, cảnh báo, khuyến nghị, tiếp xúc với đối tượng giám sát ngân hàng.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1258"/>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của đối tượng giám sát ngân hàng về thực hiện, chấp hành, khắc phục những cảnh báo, khuyến nghị qua hoạt động giám sát ngân hàng.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sidRPr="003257D3">
              <w:rPr>
                <w:rFonts w:ascii="Times New Roman" w:eastAsia="Times New Roman" w:hAnsi="Times New Roman" w:cs="Times New Roman"/>
                <w:color w:val="000000"/>
                <w:sz w:val="28"/>
                <w:szCs w:val="28"/>
                <w:lang w:eastAsia="vi-VN"/>
              </w:rPr>
              <w:t>Kế hoạch, b</w:t>
            </w:r>
            <w:r>
              <w:rPr>
                <w:rFonts w:ascii="Times New Roman" w:eastAsia="Times New Roman" w:hAnsi="Times New Roman" w:cs="Times New Roman"/>
                <w:color w:val="000000"/>
                <w:sz w:val="28"/>
                <w:szCs w:val="28"/>
                <w:lang w:eastAsia="vi-VN"/>
              </w:rPr>
              <w:t>áo cáo</w:t>
            </w:r>
            <w:r w:rsidRPr="003257D3">
              <w:rPr>
                <w:rFonts w:ascii="Times New Roman" w:eastAsia="Times New Roman" w:hAnsi="Times New Roman" w:cs="Times New Roman"/>
                <w:color w:val="000000"/>
                <w:sz w:val="28"/>
                <w:szCs w:val="28"/>
                <w:lang w:eastAsia="vi-VN"/>
              </w:rPr>
              <w:t xml:space="preserve"> về </w:t>
            </w:r>
            <w:r>
              <w:rPr>
                <w:rFonts w:ascii="Times New Roman" w:eastAsia="Times New Roman" w:hAnsi="Times New Roman" w:cs="Times New Roman"/>
                <w:color w:val="000000"/>
                <w:sz w:val="28"/>
                <w:szCs w:val="28"/>
                <w:lang w:eastAsia="vi-VN"/>
              </w:rPr>
              <w:t>công tác thanh tra, giám sát:</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Dài hạn, hàng năm.</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- 9 tháng, 6 tháng.</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303"/>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Quý, tháng.</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573"/>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Công văn trao đổi về công tác thanh tra, giám sát</w:t>
            </w:r>
            <w:r w:rsidRPr="003257D3">
              <w:rPr>
                <w:rFonts w:ascii="Times New Roman" w:eastAsia="Times New Roman" w:hAnsi="Times New Roman" w:cs="Times New Roman"/>
                <w:color w:val="000000"/>
                <w:sz w:val="28"/>
                <w:szCs w:val="28"/>
                <w:lang w:eastAsia="vi-VN"/>
              </w:rPr>
              <w:t>:</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sidRPr="003257D3">
              <w:rPr>
                <w:rFonts w:ascii="Times New Roman" w:eastAsia="Times New Roman" w:hAnsi="Times New Roman" w:cs="Times New Roman"/>
                <w:iCs/>
                <w:color w:val="000000"/>
                <w:sz w:val="28"/>
                <w:szCs w:val="28"/>
                <w:lang w:eastAsia="vi-VN"/>
              </w:rPr>
              <w:t xml:space="preserve">- Của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iCs/>
                <w:color w:val="000000"/>
                <w:sz w:val="28"/>
                <w:szCs w:val="28"/>
                <w:lang w:eastAsia="vi-VN"/>
              </w:rPr>
              <w:t>.</w:t>
            </w:r>
          </w:p>
        </w:tc>
        <w:tc>
          <w:tcPr>
            <w:tcW w:w="1701" w:type="dxa"/>
            <w:tcBorders>
              <w:left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val="en-US" w:eastAsia="vi-VN"/>
              </w:rPr>
            </w:pPr>
          </w:p>
        </w:tc>
        <w:tc>
          <w:tcPr>
            <w:tcW w:w="7512" w:type="dxa"/>
            <w:tcBorders>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iCs/>
                <w:color w:val="000000"/>
                <w:sz w:val="28"/>
                <w:szCs w:val="28"/>
                <w:lang w:val="en-US" w:eastAsia="vi-VN"/>
              </w:rPr>
              <w:t>- Của đơn vị.</w:t>
            </w:r>
          </w:p>
        </w:tc>
        <w:tc>
          <w:tcPr>
            <w:tcW w:w="1701" w:type="dxa"/>
            <w:tcBorders>
              <w:left w:val="nil"/>
              <w:bottom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9A2FB3" w:rsidTr="003257D3">
        <w:trPr>
          <w:trHeight w:val="89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
                <w:i/>
                <w:iCs/>
                <w:color w:val="000000"/>
                <w:sz w:val="28"/>
                <w:szCs w:val="28"/>
                <w:lang w:eastAsia="vi-VN"/>
              </w:rPr>
            </w:pPr>
            <w:r w:rsidRPr="003257D3">
              <w:rPr>
                <w:rFonts w:ascii="Times New Roman" w:eastAsia="Times New Roman" w:hAnsi="Times New Roman" w:cs="Times New Roman"/>
                <w:b/>
                <w:i/>
                <w:iCs/>
                <w:color w:val="000000"/>
                <w:sz w:val="28"/>
                <w:szCs w:val="28"/>
                <w:lang w:eastAsia="vi-VN"/>
              </w:rPr>
              <w:t>11.3. Hồ sơ, tài liệu về giải quyết kiếu nại, tố cáo, phòng, chống tham nhũng</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rPr>
                <w:rFonts w:ascii="Times New Roman" w:eastAsia="Times New Roman" w:hAnsi="Times New Roman" w:cs="Times New Roman"/>
                <w:b/>
                <w:color w:val="000000"/>
                <w:sz w:val="28"/>
                <w:szCs w:val="28"/>
                <w:lang w:eastAsia="vi-VN"/>
              </w:rPr>
            </w:pPr>
            <w:r w:rsidRPr="003257D3">
              <w:rPr>
                <w:rFonts w:ascii="Times New Roman" w:eastAsia="Times New Roman" w:hAnsi="Times New Roman" w:cs="Times New Roman"/>
                <w:b/>
                <w:color w:val="000000"/>
                <w:sz w:val="28"/>
                <w:szCs w:val="28"/>
                <w:lang w:eastAsia="vi-VN"/>
              </w:rPr>
              <w:t> </w:t>
            </w:r>
          </w:p>
        </w:tc>
      </w:tr>
      <w:tr w:rsidR="00D528A9" w:rsidRPr="005B27F8" w:rsidTr="003257D3">
        <w:trPr>
          <w:trHeight w:val="1068"/>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Tập văn bản về công tác giải quyết kiếu nại, tố cáo, phòng, chống tham nhũng gửi chung đến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 xml:space="preserve"> (hồ sơ nguyên tắc).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color w:val="000000"/>
                <w:sz w:val="26"/>
                <w:szCs w:val="26"/>
                <w:lang w:eastAsia="vi-VN"/>
              </w:rPr>
            </w:pPr>
            <w:r w:rsidRPr="003257D3">
              <w:rPr>
                <w:rFonts w:ascii="Times New Roman" w:eastAsia="Times New Roman" w:hAnsi="Times New Roman" w:cs="Times New Roman"/>
                <w:color w:val="000000"/>
                <w:sz w:val="26"/>
                <w:szCs w:val="26"/>
                <w:lang w:eastAsia="vi-VN"/>
              </w:rPr>
              <w:t>Đến khi văn bản hết hiệu lực</w:t>
            </w:r>
            <w:r w:rsidRPr="003257D3">
              <w:rPr>
                <w:rFonts w:ascii="Times New Roman" w:eastAsia="Times New Roman" w:hAnsi="Times New Roman" w:cs="Times New Roman"/>
                <w:bCs/>
                <w:iCs/>
                <w:color w:val="000000"/>
                <w:sz w:val="26"/>
                <w:szCs w:val="26"/>
                <w:lang w:eastAsia="vi-VN"/>
              </w:rPr>
              <w:t xml:space="preserve"> thi hành</w:t>
            </w:r>
          </w:p>
        </w:tc>
      </w:tr>
      <w:tr w:rsidR="00D528A9" w:rsidRPr="005B27F8" w:rsidTr="003257D3">
        <w:trPr>
          <w:trHeight w:val="913"/>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xây dựng, ban hành quy định, quy chế, hướng dẫn giải quyết khiếu nại, tố cáo, phòng, chống tham nhũng.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giải quyết các vụ việc khiếu nại, tố cáo:</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Vụ việc nghiêm trọng.</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371"/>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Vụ việc khác.</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15 năm</w:t>
            </w:r>
          </w:p>
        </w:tc>
      </w:tr>
      <w:tr w:rsidR="00D528A9" w:rsidRPr="005B27F8" w:rsidTr="003257D3">
        <w:trPr>
          <w:trHeight w:val="750"/>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single" w:sz="4" w:space="0" w:color="auto"/>
              <w:left w:val="nil"/>
              <w:right w:val="single" w:sz="4" w:space="0" w:color="auto"/>
            </w:tcBorders>
            <w:shd w:val="clear" w:color="auto" w:fill="auto"/>
            <w:vAlign w:val="center"/>
            <w:hideMark/>
          </w:tcPr>
          <w:p w:rsidR="00D528A9" w:rsidRPr="005B27F8" w:rsidRDefault="00D528A9" w:rsidP="003257D3">
            <w:pPr>
              <w:spacing w:before="120" w:after="0" w:line="240" w:lineRule="auto"/>
              <w:ind w:left="-62"/>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xử phạt vi phạm hành chính trong lĩnh vực tiền tệ và hoạt động ngân hàng</w:t>
            </w:r>
            <w:r w:rsidRPr="003257D3">
              <w:rPr>
                <w:rFonts w:ascii="Times New Roman" w:eastAsia="Times New Roman" w:hAnsi="Times New Roman" w:cs="Times New Roman"/>
                <w:color w:val="000000"/>
                <w:sz w:val="28"/>
                <w:szCs w:val="28"/>
                <w:lang w:eastAsia="vi-VN"/>
              </w:rPr>
              <w:t>:</w:t>
            </w:r>
          </w:p>
        </w:tc>
        <w:tc>
          <w:tcPr>
            <w:tcW w:w="1701" w:type="dxa"/>
            <w:tcBorders>
              <w:top w:val="single" w:sz="4" w:space="0" w:color="auto"/>
              <w:left w:val="nil"/>
              <w:right w:val="single" w:sz="4" w:space="0" w:color="auto"/>
            </w:tcBorders>
            <w:shd w:val="clear" w:color="000000" w:fill="FFFFFF"/>
            <w:vAlign w:val="center"/>
            <w:hideMark/>
          </w:tcPr>
          <w:p w:rsidR="00D528A9" w:rsidRPr="005B27F8" w:rsidRDefault="00D528A9" w:rsidP="003257D3">
            <w:pPr>
              <w:spacing w:after="0"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shd w:val="clear" w:color="000000" w:fill="FFFFFF"/>
            <w:vAlign w:val="center"/>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left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val="en-US" w:eastAsia="vi-VN"/>
              </w:rPr>
            </w:pPr>
            <w:r w:rsidRPr="003257D3">
              <w:rPr>
                <w:rFonts w:ascii="Times New Roman" w:eastAsia="Times New Roman" w:hAnsi="Times New Roman" w:cs="Times New Roman"/>
                <w:bCs/>
                <w:iCs/>
                <w:color w:val="000000"/>
                <w:sz w:val="28"/>
                <w:szCs w:val="28"/>
                <w:lang w:eastAsia="vi-VN"/>
              </w:rPr>
              <w:t>- Vụ việc nghiêm trọng</w:t>
            </w:r>
            <w:r>
              <w:rPr>
                <w:rFonts w:ascii="Times New Roman" w:eastAsia="Times New Roman" w:hAnsi="Times New Roman" w:cs="Times New Roman"/>
                <w:bCs/>
                <w:iCs/>
                <w:color w:val="000000"/>
                <w:sz w:val="28"/>
                <w:szCs w:val="28"/>
                <w:lang w:val="en-US" w:eastAsia="vi-VN"/>
              </w:rPr>
              <w:t>.</w:t>
            </w:r>
          </w:p>
        </w:tc>
        <w:tc>
          <w:tcPr>
            <w:tcW w:w="1701" w:type="dxa"/>
            <w:tcBorders>
              <w:left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Vĩnh viễn</w:t>
            </w:r>
          </w:p>
        </w:tc>
      </w:tr>
      <w:tr w:rsidR="00D528A9" w:rsidRPr="005B27F8" w:rsidTr="003257D3">
        <w:trPr>
          <w:trHeight w:val="367"/>
        </w:trPr>
        <w:tc>
          <w:tcPr>
            <w:tcW w:w="993" w:type="dxa"/>
            <w:tcBorders>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left w:val="nil"/>
              <w:bottom w:val="single" w:sz="4" w:space="0" w:color="auto"/>
              <w:right w:val="single" w:sz="4" w:space="0" w:color="auto"/>
            </w:tcBorders>
            <w:shd w:val="clear" w:color="000000" w:fill="FFFFFF"/>
            <w:vAlign w:val="center"/>
            <w:hideMark/>
          </w:tcPr>
          <w:p w:rsidR="00D528A9" w:rsidRPr="003257D3" w:rsidRDefault="00D528A9" w:rsidP="003257D3">
            <w:pPr>
              <w:spacing w:before="120" w:after="120" w:line="240" w:lineRule="auto"/>
              <w:ind w:left="-62"/>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Vụ việc khác</w:t>
            </w:r>
            <w:r>
              <w:rPr>
                <w:rFonts w:ascii="Times New Roman" w:eastAsia="Times New Roman" w:hAnsi="Times New Roman" w:cs="Times New Roman"/>
                <w:bCs/>
                <w:iCs/>
                <w:color w:val="000000"/>
                <w:sz w:val="28"/>
                <w:szCs w:val="28"/>
                <w:lang w:val="en-US" w:eastAsia="vi-VN"/>
              </w:rPr>
              <w:t>.</w:t>
            </w:r>
          </w:p>
        </w:tc>
        <w:tc>
          <w:tcPr>
            <w:tcW w:w="1701" w:type="dxa"/>
            <w:tcBorders>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15 năm</w:t>
            </w:r>
          </w:p>
        </w:tc>
      </w:tr>
      <w:tr w:rsidR="00D528A9" w:rsidRPr="005B27F8" w:rsidTr="003257D3">
        <w:trPr>
          <w:trHeight w:val="93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giải quyết vụ việc vi phạm phát hiện trong các đợt đấu tranh chống tham nhũng.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62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về kê khai tài sản, thu nhập. </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750"/>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before="120" w:after="0" w:line="240" w:lineRule="auto"/>
              <w:ind w:left="-62"/>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Kế hoạch, báo cáo về giải quyết khiếu nại, tố cáo, phòng, chống tham nhũng:</w:t>
            </w:r>
          </w:p>
        </w:tc>
        <w:tc>
          <w:tcPr>
            <w:tcW w:w="1701" w:type="dxa"/>
            <w:tcBorders>
              <w:top w:val="nil"/>
              <w:left w:val="nil"/>
              <w:right w:val="single" w:sz="4" w:space="0" w:color="auto"/>
            </w:tcBorders>
            <w:shd w:val="clear" w:color="000000" w:fill="FFFFFF"/>
            <w:vAlign w:val="center"/>
            <w:hideMark/>
          </w:tcPr>
          <w:p w:rsidR="00D528A9" w:rsidRPr="005B27F8" w:rsidRDefault="00D528A9" w:rsidP="003257D3">
            <w:pPr>
              <w:spacing w:after="0"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Dài hạn, hàng năm.</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- 9 tháng, 6 tháng, </w:t>
            </w:r>
            <w:r w:rsidRPr="003257D3">
              <w:rPr>
                <w:rFonts w:ascii="Times New Roman" w:eastAsia="Times New Roman" w:hAnsi="Times New Roman" w:cs="Times New Roman"/>
                <w:bCs/>
                <w:iCs/>
                <w:color w:val="000000"/>
                <w:sz w:val="28"/>
                <w:szCs w:val="28"/>
                <w:lang w:eastAsia="vi-VN"/>
              </w:rPr>
              <w:t>đột xuất.</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Quý, tháng.</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963"/>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Công văn trao đổi về </w:t>
            </w:r>
            <w:r w:rsidRPr="003257D3">
              <w:rPr>
                <w:rFonts w:ascii="Times New Roman" w:eastAsia="Times New Roman" w:hAnsi="Times New Roman" w:cs="Times New Roman"/>
                <w:color w:val="000000"/>
                <w:sz w:val="28"/>
                <w:szCs w:val="28"/>
                <w:lang w:eastAsia="vi-VN"/>
              </w:rPr>
              <w:t xml:space="preserve">công tác </w:t>
            </w:r>
            <w:r>
              <w:rPr>
                <w:rFonts w:ascii="Times New Roman" w:eastAsia="Times New Roman" w:hAnsi="Times New Roman" w:cs="Times New Roman"/>
                <w:color w:val="000000"/>
                <w:sz w:val="28"/>
                <w:szCs w:val="28"/>
                <w:lang w:eastAsia="vi-VN"/>
              </w:rPr>
              <w:t>giải quyết khiếu nại, tố cáo, phòng, chống tham nhũng</w:t>
            </w:r>
            <w:r w:rsidRPr="003257D3">
              <w:rPr>
                <w:rFonts w:ascii="Times New Roman" w:eastAsia="Times New Roman" w:hAnsi="Times New Roman" w:cs="Times New Roman"/>
                <w:color w:val="000000"/>
                <w:sz w:val="28"/>
                <w:szCs w:val="28"/>
                <w:lang w:eastAsia="vi-VN"/>
              </w:rPr>
              <w:t>:</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sidRPr="003257D3">
              <w:rPr>
                <w:rFonts w:ascii="Times New Roman" w:eastAsia="Times New Roman" w:hAnsi="Times New Roman" w:cs="Times New Roman"/>
                <w:iCs/>
                <w:color w:val="000000"/>
                <w:sz w:val="28"/>
                <w:szCs w:val="28"/>
                <w:lang w:eastAsia="vi-VN"/>
              </w:rPr>
              <w:t xml:space="preserve">- Của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iCs/>
                <w:color w:val="000000"/>
                <w:sz w:val="28"/>
                <w:szCs w:val="28"/>
                <w:lang w:eastAsia="vi-VN"/>
              </w:rPr>
              <w:t>.</w:t>
            </w:r>
          </w:p>
        </w:tc>
        <w:tc>
          <w:tcPr>
            <w:tcW w:w="1701" w:type="dxa"/>
            <w:tcBorders>
              <w:left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val="en-US" w:eastAsia="vi-VN"/>
              </w:rPr>
            </w:pPr>
          </w:p>
        </w:tc>
        <w:tc>
          <w:tcPr>
            <w:tcW w:w="7512" w:type="dxa"/>
            <w:tcBorders>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iCs/>
                <w:color w:val="000000"/>
                <w:sz w:val="28"/>
                <w:szCs w:val="28"/>
                <w:lang w:val="en-US" w:eastAsia="vi-VN"/>
              </w:rPr>
              <w:t>- Của đơn vị.</w:t>
            </w:r>
          </w:p>
        </w:tc>
        <w:tc>
          <w:tcPr>
            <w:tcW w:w="1701" w:type="dxa"/>
            <w:tcBorders>
              <w:left w:val="nil"/>
              <w:bottom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86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
                <w:b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b/>
                <w:bCs/>
                <w:color w:val="000000"/>
                <w:sz w:val="28"/>
                <w:szCs w:val="28"/>
                <w:lang w:eastAsia="vi-VN"/>
              </w:rPr>
              <w:t xml:space="preserve">12. Hồ sơ, tài liệu về hoạt động phòng, chống rửa tiền, </w:t>
            </w:r>
            <w:r w:rsidRPr="003257D3">
              <w:rPr>
                <w:rFonts w:ascii="Times New Roman" w:eastAsia="Times New Roman" w:hAnsi="Times New Roman" w:cs="Times New Roman"/>
                <w:b/>
                <w:bCs/>
                <w:iCs/>
                <w:color w:val="000000"/>
                <w:sz w:val="28"/>
                <w:szCs w:val="28"/>
                <w:lang w:eastAsia="vi-VN"/>
              </w:rPr>
              <w:t>tài trợ khủng bố</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5B27F8" w:rsidRDefault="00D528A9" w:rsidP="003257D3">
            <w:pPr>
              <w:spacing w:after="0"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114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Tập văn bản về công tác phòng, chống rửa tiền gửi chung đến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 xml:space="preserve"> (hồ sơ nguyên tắc).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color w:val="000000"/>
                <w:sz w:val="26"/>
                <w:szCs w:val="26"/>
                <w:lang w:eastAsia="vi-VN"/>
              </w:rPr>
            </w:pPr>
            <w:r w:rsidRPr="003257D3">
              <w:rPr>
                <w:rFonts w:ascii="Times New Roman" w:eastAsia="Times New Roman" w:hAnsi="Times New Roman" w:cs="Times New Roman"/>
                <w:color w:val="000000"/>
                <w:sz w:val="26"/>
                <w:szCs w:val="26"/>
                <w:lang w:eastAsia="vi-VN"/>
              </w:rPr>
              <w:t xml:space="preserve">Đến khi văn bản hết hiệu lực </w:t>
            </w:r>
            <w:r w:rsidRPr="003257D3">
              <w:rPr>
                <w:rFonts w:ascii="Times New Roman" w:eastAsia="Times New Roman" w:hAnsi="Times New Roman" w:cs="Times New Roman"/>
                <w:bCs/>
                <w:iCs/>
                <w:color w:val="000000"/>
                <w:sz w:val="26"/>
                <w:szCs w:val="26"/>
                <w:lang w:eastAsia="vi-VN"/>
              </w:rPr>
              <w:t>thi hành</w:t>
            </w:r>
          </w:p>
        </w:tc>
      </w:tr>
      <w:tr w:rsidR="00D528A9" w:rsidRPr="005B27F8" w:rsidTr="003257D3">
        <w:trPr>
          <w:trHeight w:val="110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xây dựng chiến lược, kế hoạch quốc gia, đề án, dự án về phòng, chống rửa tiền, phòng, chống tài trợ khủng bố.</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068"/>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xây dựng ban hành quy chế, quy định, hướng dẫn về phòng, chống rửa tiền, phòng, chống tài trợ khủng bố.</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278"/>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ind w:hanging="372"/>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xml:space="preserve">Hồ sơ thực hiện nhiệm vụ của Ban chỉ đạo phòng, chống rửa tiền; Ban chỉ đạo phòng, chống khủng bố quốc gia; Ban chỉ đạo phòng, chống khủng bố </w:t>
            </w:r>
            <w:r w:rsidRPr="003257D3">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eastAsia="vi-VN"/>
              </w:rPr>
              <w:t xml:space="preserve">gành </w:t>
            </w:r>
            <w:r w:rsidRPr="003257D3">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eastAsia="vi-VN"/>
              </w:rPr>
              <w:t>gân hàng</w:t>
            </w:r>
            <w:r w:rsidRPr="003257D3">
              <w:rPr>
                <w:rFonts w:ascii="Times New Roman" w:eastAsia="Times New Roman" w:hAnsi="Times New Roman" w:cs="Times New Roman"/>
                <w:bCs/>
                <w:iCs/>
                <w:color w:val="000000"/>
                <w:sz w:val="28"/>
                <w:szCs w:val="28"/>
                <w:lang w:eastAsia="vi-VN"/>
              </w:rPr>
              <w:t>.</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128"/>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triển khai, thực hiện các Nghị quyết của Hội đồng Bảo an </w:t>
            </w:r>
            <w:r w:rsidRPr="003257D3">
              <w:rPr>
                <w:rFonts w:ascii="Times New Roman" w:eastAsia="Times New Roman" w:hAnsi="Times New Roman" w:cs="Times New Roman"/>
                <w:color w:val="000000"/>
                <w:sz w:val="28"/>
                <w:szCs w:val="28"/>
                <w:lang w:eastAsia="vi-VN"/>
              </w:rPr>
              <w:t>L</w:t>
            </w:r>
            <w:r>
              <w:rPr>
                <w:rFonts w:ascii="Times New Roman" w:eastAsia="Times New Roman" w:hAnsi="Times New Roman" w:cs="Times New Roman"/>
                <w:color w:val="000000"/>
                <w:sz w:val="28"/>
                <w:szCs w:val="28"/>
                <w:lang w:eastAsia="vi-VN"/>
              </w:rPr>
              <w:t>iên hợp quốc liên quan đến khủng bố, tài trợ khủng bố.</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349"/>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triển khai, thực hiện nghĩa vụ thành viên của Việt Nam trong các tổ chức quốc tế về phòng, chống rửa tiền, phòng chống tài trợ khủng bố.</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072"/>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xử lý, cung cấp thông tin phòng, chống rửa tiền, tài trợ khủng bố </w:t>
            </w:r>
            <w:r w:rsidRPr="003257D3">
              <w:rPr>
                <w:rFonts w:ascii="Times New Roman" w:eastAsia="Times New Roman" w:hAnsi="Times New Roman" w:cs="Times New Roman"/>
                <w:bCs/>
                <w:iCs/>
                <w:color w:val="000000"/>
                <w:sz w:val="28"/>
                <w:szCs w:val="28"/>
                <w:lang w:eastAsia="vi-VN"/>
              </w:rPr>
              <w:t>và tội phạm khác liên quan đến rửa tiền.</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141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Văn bản cảnh báo, khuyến nghị về những vấn đề liên quan đến hoạt động tội phạm rửa tiền, tài trợ khủng bố </w:t>
            </w:r>
            <w:r w:rsidRPr="003257D3">
              <w:rPr>
                <w:rFonts w:ascii="Times New Roman" w:eastAsia="Times New Roman" w:hAnsi="Times New Roman" w:cs="Times New Roman"/>
                <w:bCs/>
                <w:iCs/>
                <w:color w:val="000000"/>
                <w:sz w:val="28"/>
                <w:szCs w:val="28"/>
                <w:lang w:eastAsia="vi-VN"/>
              </w:rPr>
              <w:t>và tội phạm khác liên quan đến rửa tiền.</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780"/>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3257D3" w:rsidRDefault="00D528A9" w:rsidP="003257D3">
            <w:pPr>
              <w:spacing w:before="120" w:after="0" w:line="240" w:lineRule="auto"/>
              <w:ind w:left="-62"/>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kiểm tra công tác phòng, chống rửa tiền, phòng, chống tài trợ khủng bố:</w:t>
            </w:r>
          </w:p>
        </w:tc>
        <w:tc>
          <w:tcPr>
            <w:tcW w:w="1701" w:type="dxa"/>
            <w:tcBorders>
              <w:top w:val="nil"/>
              <w:left w:val="nil"/>
              <w:right w:val="single" w:sz="4" w:space="0" w:color="auto"/>
            </w:tcBorders>
            <w:shd w:val="clear" w:color="000000" w:fill="FFFFFF"/>
            <w:vAlign w:val="center"/>
            <w:hideMark/>
          </w:tcPr>
          <w:p w:rsidR="00D528A9" w:rsidRPr="003257D3" w:rsidRDefault="00D528A9" w:rsidP="003257D3">
            <w:pPr>
              <w:spacing w:after="0" w:line="240" w:lineRule="auto"/>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val="en-US" w:eastAsia="vi-VN"/>
              </w:rPr>
            </w:pPr>
            <w:r w:rsidRPr="003257D3">
              <w:rPr>
                <w:rFonts w:ascii="Times New Roman" w:eastAsia="Times New Roman" w:hAnsi="Times New Roman" w:cs="Times New Roman"/>
                <w:bCs/>
                <w:iCs/>
                <w:color w:val="000000"/>
                <w:sz w:val="28"/>
                <w:szCs w:val="28"/>
                <w:lang w:eastAsia="vi-VN"/>
              </w:rPr>
              <w:t>- Vụ việc nghiêm trọng</w:t>
            </w:r>
            <w:r>
              <w:rPr>
                <w:rFonts w:ascii="Times New Roman" w:eastAsia="Times New Roman" w:hAnsi="Times New Roman" w:cs="Times New Roman"/>
                <w:bCs/>
                <w:iCs/>
                <w:color w:val="000000"/>
                <w:sz w:val="28"/>
                <w:szCs w:val="28"/>
                <w:lang w:val="en-US" w:eastAsia="vi-VN"/>
              </w:rPr>
              <w:t>.</w:t>
            </w:r>
          </w:p>
        </w:tc>
        <w:tc>
          <w:tcPr>
            <w:tcW w:w="1701" w:type="dxa"/>
            <w:tcBorders>
              <w:left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Vĩnh viễn</w:t>
            </w:r>
          </w:p>
        </w:tc>
      </w:tr>
      <w:tr w:rsidR="00D528A9" w:rsidRPr="005B27F8" w:rsidTr="003257D3">
        <w:trPr>
          <w:trHeight w:val="36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3257D3" w:rsidRDefault="00D528A9" w:rsidP="003257D3">
            <w:pPr>
              <w:spacing w:after="120" w:line="240" w:lineRule="auto"/>
              <w:ind w:left="-62"/>
              <w:jc w:val="both"/>
              <w:rPr>
                <w:rFonts w:ascii="Times New Roman" w:eastAsia="Times New Roman" w:hAnsi="Times New Roman" w:cs="Times New Roman"/>
                <w:bCs/>
                <w:iCs/>
                <w:color w:val="000000"/>
                <w:sz w:val="28"/>
                <w:szCs w:val="28"/>
                <w:lang w:val="en-US" w:eastAsia="vi-VN"/>
              </w:rPr>
            </w:pPr>
            <w:r w:rsidRPr="003257D3">
              <w:rPr>
                <w:rFonts w:ascii="Times New Roman" w:eastAsia="Times New Roman" w:hAnsi="Times New Roman" w:cs="Times New Roman"/>
                <w:bCs/>
                <w:iCs/>
                <w:color w:val="000000"/>
                <w:sz w:val="28"/>
                <w:szCs w:val="28"/>
                <w:lang w:eastAsia="vi-VN"/>
              </w:rPr>
              <w:t>- Vụ việc khác</w:t>
            </w:r>
            <w:r>
              <w:rPr>
                <w:rFonts w:ascii="Times New Roman" w:eastAsia="Times New Roman" w:hAnsi="Times New Roman" w:cs="Times New Roman"/>
                <w:bCs/>
                <w:iCs/>
                <w:color w:val="000000"/>
                <w:sz w:val="28"/>
                <w:szCs w:val="28"/>
                <w:lang w:val="en-US" w:eastAsia="vi-VN"/>
              </w:rPr>
              <w:t>.</w:t>
            </w:r>
          </w:p>
        </w:tc>
        <w:tc>
          <w:tcPr>
            <w:tcW w:w="1701" w:type="dxa"/>
            <w:tcBorders>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15 năm</w:t>
            </w:r>
          </w:p>
        </w:tc>
      </w:tr>
      <w:tr w:rsidR="00D528A9" w:rsidRPr="005B27F8" w:rsidTr="003257D3">
        <w:trPr>
          <w:trHeight w:val="985"/>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trao đổi thông tin tình báo tài chính với các cơ quan nước ngoài vể rửa tiền, tài trợ khủng bố.</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10 năm</w:t>
            </w:r>
          </w:p>
        </w:tc>
      </w:tr>
      <w:tr w:rsidR="00D528A9" w:rsidRPr="005B27F8" w:rsidTr="003257D3">
        <w:trPr>
          <w:trHeight w:val="75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báo cáo giao dịch đáng ngờ.</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10 năm</w:t>
            </w:r>
          </w:p>
        </w:tc>
      </w:tr>
      <w:tr w:rsidR="00D528A9" w:rsidRPr="005B27F8" w:rsidTr="003257D3">
        <w:trPr>
          <w:trHeight w:val="1541"/>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thông tin giao dịch đáng ngờ chuyển cho các cơ quan nhà nước có thẩm quyền về phòng, chống rửa tiền; phòng, chống tài trợ khủng bố và phòng, chống tài trợ phổ biến vũ khí hủy diệt hàng loạt.</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10 năm</w:t>
            </w:r>
          </w:p>
        </w:tc>
      </w:tr>
      <w:tr w:rsidR="00D528A9" w:rsidRPr="005B27F8" w:rsidTr="003257D3">
        <w:trPr>
          <w:trHeight w:val="1124"/>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tài liệu thiết kế hệ thống công nghệ thông tin về phòng, chống rửa tiền (sau khi dự án kết thúc)</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10 năm</w:t>
            </w:r>
          </w:p>
        </w:tc>
      </w:tr>
      <w:tr w:rsidR="00D528A9" w:rsidRPr="005B27F8" w:rsidTr="003257D3">
        <w:trPr>
          <w:trHeight w:val="114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Quy trình, kỹ thuật bảo quản dữ liệu điện tử về phòng, chống rửa tiền (sau khi hết hiệu lực).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10 năm</w:t>
            </w:r>
          </w:p>
        </w:tc>
      </w:tr>
      <w:tr w:rsidR="00D528A9" w:rsidRPr="005B27F8" w:rsidTr="003257D3">
        <w:trPr>
          <w:trHeight w:val="750"/>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before="120" w:after="0" w:line="240" w:lineRule="auto"/>
              <w:ind w:left="-62"/>
              <w:jc w:val="both"/>
              <w:rPr>
                <w:rFonts w:ascii="Times New Roman" w:eastAsia="Times New Roman" w:hAnsi="Times New Roman" w:cs="Times New Roman"/>
                <w:color w:val="000000"/>
                <w:sz w:val="28"/>
                <w:szCs w:val="28"/>
                <w:lang w:eastAsia="vi-VN"/>
              </w:rPr>
            </w:pPr>
            <w:r w:rsidRPr="003257D3">
              <w:rPr>
                <w:rFonts w:ascii="Times New Roman" w:eastAsia="Times New Roman" w:hAnsi="Times New Roman" w:cs="Times New Roman"/>
                <w:color w:val="000000"/>
                <w:sz w:val="28"/>
                <w:szCs w:val="28"/>
                <w:lang w:eastAsia="vi-VN"/>
              </w:rPr>
              <w:t>Kế hoạch, b</w:t>
            </w:r>
            <w:r>
              <w:rPr>
                <w:rFonts w:ascii="Times New Roman" w:eastAsia="Times New Roman" w:hAnsi="Times New Roman" w:cs="Times New Roman"/>
                <w:color w:val="000000"/>
                <w:sz w:val="28"/>
                <w:szCs w:val="28"/>
                <w:lang w:eastAsia="vi-VN"/>
              </w:rPr>
              <w:t>áo cáo công tác phòng, chống rửa tiền, phòng, chống tài trợ khủng bố:</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451"/>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Dài hạn, hàng năm.</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41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- 9 tháng, 6 tháng, </w:t>
            </w:r>
            <w:r w:rsidRPr="003257D3">
              <w:rPr>
                <w:rFonts w:ascii="Times New Roman" w:eastAsia="Times New Roman" w:hAnsi="Times New Roman" w:cs="Times New Roman"/>
                <w:bCs/>
                <w:iCs/>
                <w:color w:val="000000"/>
                <w:sz w:val="28"/>
                <w:szCs w:val="28"/>
                <w:lang w:eastAsia="vi-VN"/>
              </w:rPr>
              <w:t>đột xuất.</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612"/>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120" w:line="240" w:lineRule="auto"/>
              <w:ind w:left="-62"/>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Quý, tháng.</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867"/>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2"/>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Công văn trao đổi về </w:t>
            </w:r>
            <w:r w:rsidRPr="003257D3">
              <w:rPr>
                <w:rFonts w:ascii="Times New Roman" w:eastAsia="Times New Roman" w:hAnsi="Times New Roman" w:cs="Times New Roman"/>
                <w:color w:val="000000"/>
                <w:sz w:val="28"/>
                <w:szCs w:val="28"/>
                <w:lang w:eastAsia="vi-VN"/>
              </w:rPr>
              <w:t xml:space="preserve">hoạt động </w:t>
            </w:r>
            <w:r>
              <w:rPr>
                <w:rFonts w:ascii="Times New Roman" w:eastAsia="Times New Roman" w:hAnsi="Times New Roman" w:cs="Times New Roman"/>
                <w:color w:val="000000"/>
                <w:sz w:val="28"/>
                <w:szCs w:val="28"/>
                <w:lang w:eastAsia="vi-VN"/>
              </w:rPr>
              <w:t>phòng, chống rửa tiền, phòng, chống tài trợ khủng bố</w:t>
            </w:r>
            <w:r w:rsidRPr="003257D3">
              <w:rPr>
                <w:rFonts w:ascii="Times New Roman" w:eastAsia="Times New Roman" w:hAnsi="Times New Roman" w:cs="Times New Roman"/>
                <w:color w:val="000000"/>
                <w:sz w:val="28"/>
                <w:szCs w:val="28"/>
                <w:lang w:eastAsia="vi-VN"/>
              </w:rPr>
              <w:t>:</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r>
      <w:tr w:rsidR="00D528A9" w:rsidRPr="005B27F8" w:rsidTr="003257D3">
        <w:trPr>
          <w:trHeight w:val="425"/>
        </w:trPr>
        <w:tc>
          <w:tcPr>
            <w:tcW w:w="993" w:type="dxa"/>
            <w:tcBorders>
              <w:left w:val="single" w:sz="4" w:space="0" w:color="auto"/>
              <w:right w:val="single" w:sz="4" w:space="0" w:color="auto"/>
            </w:tcBorders>
            <w:vAlign w:val="center"/>
          </w:tcPr>
          <w:p w:rsidR="00D528A9" w:rsidRPr="003257D3" w:rsidRDefault="00D528A9" w:rsidP="003257D3">
            <w:pPr>
              <w:spacing w:before="60" w:after="60" w:line="240" w:lineRule="auto"/>
              <w:jc w:val="center"/>
              <w:rPr>
                <w:rFonts w:ascii="Times New Roman" w:eastAsia="Times New Roman" w:hAnsi="Times New Roman" w:cs="Times New Roman"/>
                <w:iCs/>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Default="00D528A9" w:rsidP="003257D3">
            <w:pPr>
              <w:spacing w:before="60" w:after="60" w:line="240" w:lineRule="auto"/>
              <w:ind w:left="-60"/>
              <w:jc w:val="both"/>
              <w:rPr>
                <w:rFonts w:ascii="Times New Roman" w:eastAsia="Times New Roman" w:hAnsi="Times New Roman" w:cs="Times New Roman"/>
                <w:b/>
                <w:bCs/>
                <w:color w:val="000000"/>
                <w:sz w:val="28"/>
                <w:szCs w:val="28"/>
                <w:lang w:eastAsia="vi-VN"/>
              </w:rPr>
            </w:pPr>
            <w:r w:rsidRPr="003257D3">
              <w:rPr>
                <w:rFonts w:ascii="Times New Roman" w:eastAsia="Times New Roman" w:hAnsi="Times New Roman" w:cs="Times New Roman"/>
                <w:iCs/>
                <w:color w:val="000000"/>
                <w:sz w:val="28"/>
                <w:szCs w:val="28"/>
                <w:lang w:eastAsia="vi-VN"/>
              </w:rPr>
              <w:t xml:space="preserve">- Của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iCs/>
                <w:color w:val="000000"/>
                <w:sz w:val="28"/>
                <w:szCs w:val="28"/>
                <w:lang w:eastAsia="vi-VN"/>
              </w:rPr>
              <w:t>.</w:t>
            </w:r>
          </w:p>
        </w:tc>
        <w:tc>
          <w:tcPr>
            <w:tcW w:w="1701" w:type="dxa"/>
            <w:tcBorders>
              <w:left w:val="single" w:sz="4" w:space="0" w:color="auto"/>
              <w:right w:val="single" w:sz="4" w:space="0" w:color="auto"/>
            </w:tcBorders>
            <w:shd w:val="clear" w:color="000000" w:fill="FFFFFF"/>
            <w:vAlign w:val="center"/>
            <w:hideMark/>
          </w:tcPr>
          <w:p w:rsidR="00D528A9" w:rsidRPr="008A37B6" w:rsidRDefault="00D528A9" w:rsidP="003257D3">
            <w:pPr>
              <w:spacing w:before="120" w:after="6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339"/>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before="60" w:after="60" w:line="240" w:lineRule="auto"/>
              <w:jc w:val="center"/>
              <w:rPr>
                <w:rFonts w:ascii="Times New Roman" w:eastAsia="Times New Roman" w:hAnsi="Times New Roman" w:cs="Times New Roman"/>
                <w:iCs/>
                <w:color w:val="000000"/>
                <w:sz w:val="28"/>
                <w:szCs w:val="28"/>
                <w:lang w:val="en-US" w:eastAsia="vi-VN"/>
              </w:rPr>
            </w:pPr>
          </w:p>
        </w:tc>
        <w:tc>
          <w:tcPr>
            <w:tcW w:w="7512" w:type="dxa"/>
            <w:tcBorders>
              <w:left w:val="nil"/>
              <w:bottom w:val="single" w:sz="4" w:space="0" w:color="auto"/>
              <w:right w:val="single" w:sz="4" w:space="0" w:color="auto"/>
            </w:tcBorders>
            <w:shd w:val="clear" w:color="auto" w:fill="auto"/>
            <w:vAlign w:val="center"/>
            <w:hideMark/>
          </w:tcPr>
          <w:p w:rsidR="00D528A9" w:rsidRDefault="00D528A9" w:rsidP="003257D3">
            <w:pPr>
              <w:spacing w:before="60" w:after="240" w:line="240" w:lineRule="auto"/>
              <w:ind w:left="-62"/>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iCs/>
                <w:color w:val="000000"/>
                <w:sz w:val="28"/>
                <w:szCs w:val="28"/>
                <w:lang w:val="en-US" w:eastAsia="vi-VN"/>
              </w:rPr>
              <w:t>- Của đơn vị.</w:t>
            </w:r>
          </w:p>
        </w:tc>
        <w:tc>
          <w:tcPr>
            <w:tcW w:w="1701" w:type="dxa"/>
            <w:tcBorders>
              <w:left w:val="nil"/>
              <w:bottom w:val="single" w:sz="4" w:space="0" w:color="auto"/>
              <w:right w:val="single" w:sz="4" w:space="0" w:color="auto"/>
            </w:tcBorders>
            <w:shd w:val="clear" w:color="000000" w:fill="FFFFFF"/>
            <w:vAlign w:val="center"/>
            <w:hideMark/>
          </w:tcPr>
          <w:p w:rsidR="00D528A9" w:rsidRPr="008A37B6" w:rsidRDefault="00D528A9" w:rsidP="003257D3">
            <w:pPr>
              <w:spacing w:before="60" w:after="6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
                <w:b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b/>
                <w:bCs/>
                <w:color w:val="000000"/>
                <w:sz w:val="28"/>
                <w:szCs w:val="28"/>
                <w:lang w:eastAsia="vi-VN"/>
              </w:rPr>
              <w:t>13. Hồ sơ, tài liệu về tài chính, kế toán</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5B27F8" w:rsidRDefault="00D528A9" w:rsidP="003257D3">
            <w:pPr>
              <w:spacing w:after="0"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B81124" w:rsidTr="003257D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
                <w:i/>
                <w:iCs/>
                <w:color w:val="000000"/>
                <w:sz w:val="28"/>
                <w:szCs w:val="28"/>
                <w:lang w:eastAsia="vi-VN"/>
              </w:rPr>
            </w:pPr>
            <w:r w:rsidRPr="003257D3">
              <w:rPr>
                <w:rFonts w:ascii="Times New Roman" w:eastAsia="Times New Roman" w:hAnsi="Times New Roman" w:cs="Times New Roman"/>
                <w:b/>
                <w:i/>
                <w:iCs/>
                <w:color w:val="000000"/>
                <w:sz w:val="28"/>
                <w:szCs w:val="28"/>
                <w:lang w:eastAsia="vi-VN"/>
              </w:rPr>
              <w:t>13.1 Tài liệu về tài chính, kế toán, tài sản</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rPr>
                <w:rFonts w:ascii="Times New Roman" w:eastAsia="Times New Roman" w:hAnsi="Times New Roman" w:cs="Times New Roman"/>
                <w:b/>
                <w:color w:val="000000"/>
                <w:sz w:val="28"/>
                <w:szCs w:val="28"/>
                <w:lang w:eastAsia="vi-VN"/>
              </w:rPr>
            </w:pPr>
            <w:r w:rsidRPr="003257D3">
              <w:rPr>
                <w:rFonts w:ascii="Times New Roman" w:eastAsia="Times New Roman" w:hAnsi="Times New Roman" w:cs="Times New Roman"/>
                <w:b/>
                <w:color w:val="000000"/>
                <w:sz w:val="28"/>
                <w:szCs w:val="28"/>
                <w:lang w:eastAsia="vi-VN"/>
              </w:rPr>
              <w:t> </w:t>
            </w:r>
          </w:p>
        </w:tc>
      </w:tr>
      <w:tr w:rsidR="00D528A9" w:rsidRPr="005B27F8" w:rsidTr="003257D3">
        <w:trPr>
          <w:trHeight w:val="103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Tập văn bản về công tác quản lý tài chính kế toán gửi chung đến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 xml:space="preserve"> (hồ sơ nguyên tắc).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color w:val="000000"/>
                <w:sz w:val="26"/>
                <w:szCs w:val="26"/>
                <w:lang w:eastAsia="vi-VN"/>
              </w:rPr>
            </w:pPr>
            <w:r w:rsidRPr="003257D3">
              <w:rPr>
                <w:rFonts w:ascii="Times New Roman" w:eastAsia="Times New Roman" w:hAnsi="Times New Roman" w:cs="Times New Roman"/>
                <w:color w:val="000000"/>
                <w:sz w:val="26"/>
                <w:szCs w:val="26"/>
                <w:lang w:eastAsia="vi-VN"/>
              </w:rPr>
              <w:t>Đến khi văn bản hết hiệu lực</w:t>
            </w:r>
            <w:r w:rsidRPr="003257D3">
              <w:rPr>
                <w:rFonts w:ascii="Times New Roman" w:eastAsia="Times New Roman" w:hAnsi="Times New Roman" w:cs="Times New Roman"/>
                <w:bCs/>
                <w:iCs/>
                <w:color w:val="000000"/>
                <w:sz w:val="26"/>
                <w:szCs w:val="26"/>
                <w:lang w:eastAsia="vi-VN"/>
              </w:rPr>
              <w:t xml:space="preserve"> thi hành</w:t>
            </w:r>
          </w:p>
        </w:tc>
      </w:tr>
      <w:tr w:rsidR="00D528A9" w:rsidRPr="005B27F8" w:rsidTr="003257D3">
        <w:trPr>
          <w:trHeight w:val="87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xây dựng, ban hành</w:t>
            </w:r>
            <w:r w:rsidRPr="003257D3">
              <w:rPr>
                <w:rFonts w:ascii="Times New Roman" w:eastAsia="Times New Roman" w:hAnsi="Times New Roman" w:cs="Times New Roman"/>
                <w:color w:val="000000"/>
                <w:sz w:val="28"/>
                <w:szCs w:val="28"/>
                <w:lang w:eastAsia="vi-VN"/>
              </w:rPr>
              <w:t xml:space="preserve"> quy chế,</w:t>
            </w:r>
            <w:r>
              <w:rPr>
                <w:rFonts w:ascii="Times New Roman" w:eastAsia="Times New Roman" w:hAnsi="Times New Roman" w:cs="Times New Roman"/>
                <w:color w:val="000000"/>
                <w:sz w:val="28"/>
                <w:szCs w:val="28"/>
                <w:lang w:eastAsia="vi-VN"/>
              </w:rPr>
              <w:t xml:space="preserve"> chế độ, quy định, hướng dẫn về lĩnh vực tài chính, kế toán.</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792"/>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xml:space="preserve">Hồ sơ, tài liệu lập, phân bổ, duyệt, điều chỉnh, giao ngân sách Nhà nước cho các đơn vị thuộc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bCs/>
                <w:iCs/>
                <w:color w:val="000000"/>
                <w:sz w:val="28"/>
                <w:szCs w:val="28"/>
                <w:lang w:eastAsia="vi-VN"/>
              </w:rPr>
              <w:t>.</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126"/>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2"/>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xml:space="preserve">Hồ sơ xây dựng dự toán, điều chỉnh, duyệt dự toán ngân sách; trích lập các loại quỹ và nộp Ngân sách Nhà nước của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bCs/>
                <w:iCs/>
                <w:color w:val="000000"/>
                <w:sz w:val="28"/>
                <w:szCs w:val="28"/>
                <w:lang w:eastAsia="vi-VN"/>
              </w:rPr>
              <w:t>.</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787"/>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60" w:after="6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Kế hoạch, báo cáo tài chính và báo cáo quyết toán.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sidRPr="005F5508">
              <w:rPr>
                <w:rFonts w:ascii="Times New Roman" w:eastAsia="Times New Roman" w:hAnsi="Times New Roman" w:cs="Times New Roman"/>
                <w:bCs/>
                <w:iCs/>
                <w:color w:val="000000"/>
                <w:sz w:val="28"/>
                <w:szCs w:val="28"/>
                <w:lang w:eastAsia="vi-VN"/>
              </w:rPr>
              <w:t>Vĩnh viễn</w:t>
            </w:r>
            <w:r>
              <w:rPr>
                <w:rFonts w:ascii="Times New Roman" w:eastAsia="Times New Roman" w:hAnsi="Times New Roman" w:cs="Times New Roman"/>
                <w:color w:val="000000"/>
                <w:sz w:val="28"/>
                <w:szCs w:val="28"/>
                <w:lang w:eastAsia="vi-VN"/>
              </w:rPr>
              <w:t> </w:t>
            </w:r>
          </w:p>
        </w:tc>
      </w:tr>
      <w:tr w:rsidR="00D528A9" w:rsidRPr="005B27F8" w:rsidTr="003257D3">
        <w:trPr>
          <w:trHeight w:val="84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Nhật ký chứng từ kế toán.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528A9" w:rsidRPr="003257D3" w:rsidRDefault="00D528A9" w:rsidP="003257D3">
            <w:pPr>
              <w:spacing w:before="120" w:after="120" w:line="240" w:lineRule="auto"/>
              <w:jc w:val="center"/>
              <w:rPr>
                <w:rFonts w:ascii="Times New Roman" w:eastAsia="Times New Roman" w:hAnsi="Times New Roman" w:cs="Times New Roman"/>
                <w:bCs/>
                <w:iCs/>
                <w:sz w:val="28"/>
                <w:szCs w:val="28"/>
                <w:lang w:val="en-US" w:eastAsia="vi-VN"/>
              </w:rPr>
            </w:pPr>
            <w:r w:rsidRPr="003257D3">
              <w:rPr>
                <w:rFonts w:ascii="Times New Roman" w:eastAsia="Times New Roman" w:hAnsi="Times New Roman" w:cs="Times New Roman"/>
                <w:bCs/>
                <w:iCs/>
                <w:sz w:val="28"/>
                <w:szCs w:val="28"/>
                <w:lang w:val="en-US" w:eastAsia="vi-VN"/>
              </w:rPr>
              <w:t>Vĩnh viễn</w:t>
            </w:r>
          </w:p>
        </w:tc>
      </w:tr>
      <w:tr w:rsidR="00D528A9" w:rsidRPr="005B27F8" w:rsidTr="003257D3">
        <w:trPr>
          <w:trHeight w:val="838"/>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60" w:after="6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Sổ kế toán chi tiết.</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528A9" w:rsidRPr="003257D3" w:rsidRDefault="00D528A9" w:rsidP="003257D3">
            <w:pPr>
              <w:spacing w:before="120" w:after="12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30 năm</w:t>
            </w:r>
          </w:p>
        </w:tc>
      </w:tr>
      <w:tr w:rsidR="00D528A9" w:rsidRPr="005B27F8" w:rsidTr="003257D3">
        <w:trPr>
          <w:trHeight w:val="849"/>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quyết toán chi tiêu hàng năm.</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83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60" w:after="6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xml:space="preserve">Hồ sơ đấu thầu mua sắm tài sản, dịch vụ của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bCs/>
                <w:iCs/>
                <w:color w:val="000000"/>
                <w:sz w:val="28"/>
                <w:szCs w:val="28"/>
                <w:lang w:eastAsia="vi-VN"/>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before="120" w:after="12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112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về chuyển nhượng, bàn giao, thanh lý tài sản cố định (kể từ khi hoàn thành việc chuyển nhượng, bàn giao, thanh lý):</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Nhà đất.</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Tài sản khác.</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64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240" w:after="24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quyết toán tài sản năm. </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240" w:after="24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240" w:after="24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Báo cáo kiểm kê, đánh giá lại tài sản cố định.</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240" w:after="24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781"/>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Báo cáo thống kê, kiểm kê, các loại báo cáo nghiệp vụ khác.</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1072"/>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iCs/>
                <w:color w:val="000000"/>
                <w:sz w:val="28"/>
                <w:szCs w:val="28"/>
                <w:lang w:eastAsia="vi-VN"/>
              </w:rPr>
            </w:pPr>
            <w:r w:rsidRPr="003257D3">
              <w:rPr>
                <w:rFonts w:ascii="Times New Roman" w:eastAsia="Times New Roman" w:hAnsi="Times New Roman" w:cs="Times New Roman"/>
                <w:iCs/>
                <w:color w:val="000000"/>
                <w:sz w:val="28"/>
                <w:szCs w:val="28"/>
                <w:lang w:eastAsia="vi-VN"/>
              </w:rPr>
              <w:t xml:space="preserve">Hồ sơ cấp vốn và kiểm tra việc thanh toán vốn đầu tư xây dựng. </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eastAsia="vi-VN"/>
              </w:rPr>
            </w:pPr>
            <w:r w:rsidRPr="003257D3">
              <w:rPr>
                <w:rFonts w:ascii="Times New Roman" w:eastAsia="Times New Roman" w:hAnsi="Times New Roman" w:cs="Times New Roman"/>
                <w:iCs/>
                <w:color w:val="000000"/>
                <w:sz w:val="28"/>
                <w:szCs w:val="28"/>
                <w:lang w:eastAsia="vi-VN"/>
              </w:rPr>
              <w:t>Vĩnh viễn</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báo cáo quyết toán vốn đầu tư xây dựng:</w:t>
            </w:r>
          </w:p>
        </w:tc>
        <w:tc>
          <w:tcPr>
            <w:tcW w:w="1701" w:type="dxa"/>
            <w:tcBorders>
              <w:top w:val="nil"/>
              <w:left w:val="nil"/>
              <w:right w:val="single" w:sz="4" w:space="0" w:color="auto"/>
            </w:tcBorders>
            <w:shd w:val="clear" w:color="000000" w:fill="FFFFFF"/>
            <w:vAlign w:val="center"/>
            <w:hideMark/>
          </w:tcPr>
          <w:p w:rsidR="00D528A9" w:rsidRPr="005B27F8" w:rsidRDefault="00D528A9" w:rsidP="003257D3">
            <w:pPr>
              <w:spacing w:after="0"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ind w:left="300"/>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Thuộc nhóm A.</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Thuộc nhóm B, C.</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30 năm</w:t>
            </w:r>
          </w:p>
        </w:tc>
      </w:tr>
      <w:tr w:rsidR="00D528A9" w:rsidRPr="005B27F8" w:rsidTr="003257D3">
        <w:trPr>
          <w:trHeight w:val="75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Sổ theo dõi vốn xây dựng.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1189"/>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2"/>
              <w:jc w:val="both"/>
              <w:rPr>
                <w:rFonts w:ascii="Times New Roman" w:eastAsia="Times New Roman" w:hAnsi="Times New Roman" w:cs="Times New Roman"/>
                <w:iCs/>
                <w:color w:val="000000"/>
                <w:sz w:val="28"/>
                <w:szCs w:val="28"/>
                <w:lang w:eastAsia="vi-VN"/>
              </w:rPr>
            </w:pPr>
            <w:r w:rsidRPr="003257D3">
              <w:rPr>
                <w:rFonts w:ascii="Times New Roman" w:eastAsia="Times New Roman" w:hAnsi="Times New Roman" w:cs="Times New Roman"/>
                <w:iCs/>
                <w:color w:val="000000"/>
                <w:sz w:val="28"/>
                <w:szCs w:val="28"/>
                <w:lang w:eastAsia="vi-VN"/>
              </w:rPr>
              <w:t xml:space="preserve">Bảng phát lương, phụ cấp lương, bảng chấm công và các khoản chi khác cho cán bộ, công chức </w:t>
            </w:r>
            <w:r w:rsidRPr="003257D3">
              <w:rPr>
                <w:rFonts w:ascii="Times New Roman" w:eastAsia="Times New Roman" w:hAnsi="Times New Roman" w:cs="Times New Roman"/>
                <w:bCs/>
                <w:iCs/>
                <w:color w:val="000000"/>
                <w:sz w:val="28"/>
                <w:szCs w:val="28"/>
                <w:lang w:eastAsia="vi-VN"/>
              </w:rPr>
              <w:t>(của đơn vị lập báo cáo).</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eastAsia="vi-VN"/>
              </w:rPr>
            </w:pPr>
            <w:r w:rsidRPr="003257D3">
              <w:rPr>
                <w:rFonts w:ascii="Times New Roman" w:eastAsia="Times New Roman" w:hAnsi="Times New Roman" w:cs="Times New Roman"/>
                <w:iCs/>
                <w:color w:val="000000"/>
                <w:sz w:val="28"/>
                <w:szCs w:val="28"/>
                <w:lang w:eastAsia="vi-VN"/>
              </w:rPr>
              <w:t>10 năm</w:t>
            </w:r>
          </w:p>
        </w:tc>
      </w:tr>
      <w:tr w:rsidR="00D528A9" w:rsidRPr="005B27F8" w:rsidTr="003257D3">
        <w:trPr>
          <w:trHeight w:val="1121"/>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iCs/>
                <w:color w:val="000000"/>
                <w:sz w:val="28"/>
                <w:szCs w:val="28"/>
                <w:lang w:eastAsia="vi-VN"/>
              </w:rPr>
            </w:pPr>
            <w:r w:rsidRPr="003257D3">
              <w:rPr>
                <w:rFonts w:ascii="Times New Roman" w:eastAsia="Times New Roman" w:hAnsi="Times New Roman" w:cs="Times New Roman"/>
                <w:iCs/>
                <w:color w:val="000000"/>
                <w:sz w:val="28"/>
                <w:szCs w:val="28"/>
                <w:lang w:eastAsia="vi-VN"/>
              </w:rPr>
              <w:t>Sổ sách theo dõi, kiểm kê, thanh lý công cụ lao động nhỏ, vật mau hư rẻ tiền.</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eastAsia="vi-VN"/>
              </w:rPr>
            </w:pPr>
            <w:r w:rsidRPr="003257D3">
              <w:rPr>
                <w:rFonts w:ascii="Times New Roman" w:eastAsia="Times New Roman" w:hAnsi="Times New Roman" w:cs="Times New Roman"/>
                <w:iCs/>
                <w:color w:val="000000"/>
                <w:sz w:val="28"/>
                <w:szCs w:val="28"/>
                <w:lang w:eastAsia="vi-VN"/>
              </w:rPr>
              <w:t>5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kiểm tra, thanh tra tài chính:</w:t>
            </w:r>
          </w:p>
        </w:tc>
        <w:tc>
          <w:tcPr>
            <w:tcW w:w="1701" w:type="dxa"/>
            <w:tcBorders>
              <w:top w:val="nil"/>
              <w:left w:val="nil"/>
              <w:right w:val="single" w:sz="4" w:space="0" w:color="auto"/>
            </w:tcBorders>
            <w:shd w:val="clear" w:color="000000" w:fill="FFFFFF"/>
            <w:vAlign w:val="center"/>
            <w:hideMark/>
          </w:tcPr>
          <w:p w:rsidR="00D528A9" w:rsidRPr="005B27F8" w:rsidRDefault="00D528A9" w:rsidP="003257D3">
            <w:pPr>
              <w:spacing w:after="0"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Vụ việc nghiêm trọng.</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Vụ việc khác.</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kiểm toán tài chính: </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Vụ việc nghiêm trọng.</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Vụ việc khác.</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73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w:t>
            </w:r>
            <w:r w:rsidRPr="003257D3">
              <w:rPr>
                <w:rFonts w:ascii="Times New Roman" w:eastAsia="Times New Roman" w:hAnsi="Times New Roman" w:cs="Times New Roman"/>
                <w:color w:val="000000"/>
                <w:sz w:val="28"/>
                <w:szCs w:val="28"/>
                <w:lang w:eastAsia="vi-VN"/>
              </w:rPr>
              <w:t>H</w:t>
            </w:r>
            <w:r>
              <w:rPr>
                <w:rFonts w:ascii="Times New Roman" w:eastAsia="Times New Roman" w:hAnsi="Times New Roman" w:cs="Times New Roman"/>
                <w:color w:val="000000"/>
                <w:sz w:val="28"/>
                <w:szCs w:val="28"/>
                <w:lang w:eastAsia="vi-VN"/>
              </w:rPr>
              <w:t>ội nghị về công tác tài chính kế toán.</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Kế hoạch, báo cáo công tác tài chính, kế toán:</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Dài hạn, hàng năm.</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- 9 tháng, 6 tháng.</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808"/>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Quý, tháng.</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Công văn trao đổi về công tác tài chính, kế toán</w:t>
            </w:r>
            <w:r w:rsidRPr="003257D3">
              <w:rPr>
                <w:rFonts w:ascii="Times New Roman" w:eastAsia="Times New Roman" w:hAnsi="Times New Roman" w:cs="Times New Roman"/>
                <w:color w:val="000000"/>
                <w:sz w:val="28"/>
                <w:szCs w:val="28"/>
                <w:lang w:eastAsia="vi-VN"/>
              </w:rPr>
              <w:t>:</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sidRPr="003257D3">
              <w:rPr>
                <w:rFonts w:ascii="Times New Roman" w:eastAsia="Times New Roman" w:hAnsi="Times New Roman" w:cs="Times New Roman"/>
                <w:iCs/>
                <w:color w:val="000000"/>
                <w:sz w:val="28"/>
                <w:szCs w:val="28"/>
                <w:lang w:eastAsia="vi-VN"/>
              </w:rPr>
              <w:t xml:space="preserve">- Của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iCs/>
                <w:color w:val="000000"/>
                <w:sz w:val="28"/>
                <w:szCs w:val="28"/>
                <w:lang w:eastAsia="vi-VN"/>
              </w:rPr>
              <w:t>.</w:t>
            </w:r>
          </w:p>
        </w:tc>
        <w:tc>
          <w:tcPr>
            <w:tcW w:w="1701" w:type="dxa"/>
            <w:tcBorders>
              <w:left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546"/>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val="en-US" w:eastAsia="vi-VN"/>
              </w:rPr>
            </w:pPr>
          </w:p>
        </w:tc>
        <w:tc>
          <w:tcPr>
            <w:tcW w:w="7512" w:type="dxa"/>
            <w:tcBorders>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iCs/>
                <w:color w:val="000000"/>
                <w:sz w:val="28"/>
                <w:szCs w:val="28"/>
                <w:lang w:val="en-US" w:eastAsia="vi-VN"/>
              </w:rPr>
              <w:t>- Của đơn vị.</w:t>
            </w:r>
          </w:p>
        </w:tc>
        <w:tc>
          <w:tcPr>
            <w:tcW w:w="1701" w:type="dxa"/>
            <w:tcBorders>
              <w:left w:val="nil"/>
              <w:bottom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2867CE" w:rsidTr="003257D3">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
                <w:i/>
                <w:iCs/>
                <w:color w:val="000000"/>
                <w:sz w:val="28"/>
                <w:szCs w:val="28"/>
                <w:lang w:eastAsia="vi-VN"/>
              </w:rPr>
            </w:pPr>
            <w:r w:rsidRPr="003257D3">
              <w:rPr>
                <w:rFonts w:ascii="Times New Roman" w:eastAsia="Times New Roman" w:hAnsi="Times New Roman" w:cs="Times New Roman"/>
                <w:b/>
                <w:i/>
                <w:iCs/>
                <w:color w:val="000000"/>
                <w:sz w:val="28"/>
                <w:szCs w:val="28"/>
                <w:lang w:eastAsia="vi-VN"/>
              </w:rPr>
              <w:t>13.2 Tài liệu về kế toán nghiệp vụ Sở Giao dịch</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rPr>
                <w:rFonts w:ascii="Times New Roman" w:eastAsia="Times New Roman" w:hAnsi="Times New Roman" w:cs="Times New Roman"/>
                <w:b/>
                <w:i/>
                <w:color w:val="000000"/>
                <w:sz w:val="28"/>
                <w:szCs w:val="28"/>
                <w:lang w:eastAsia="vi-VN"/>
              </w:rPr>
            </w:pPr>
            <w:r w:rsidRPr="003257D3">
              <w:rPr>
                <w:rFonts w:ascii="Times New Roman" w:eastAsia="Times New Roman" w:hAnsi="Times New Roman" w:cs="Times New Roman"/>
                <w:b/>
                <w:i/>
                <w:color w:val="000000"/>
                <w:sz w:val="28"/>
                <w:szCs w:val="28"/>
                <w:lang w:eastAsia="vi-VN"/>
              </w:rPr>
              <w:t> </w:t>
            </w:r>
          </w:p>
        </w:tc>
      </w:tr>
      <w:tr w:rsidR="00D528A9" w:rsidRPr="005B27F8" w:rsidTr="003257D3">
        <w:trPr>
          <w:trHeight w:val="893"/>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Chứng từ ghi sổ, sổ thống kê giao dịch, báo cáo số dư.</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30 năm</w:t>
            </w:r>
          </w:p>
        </w:tc>
      </w:tr>
      <w:tr w:rsidR="00D528A9" w:rsidRPr="005B27F8" w:rsidTr="003257D3">
        <w:trPr>
          <w:trHeight w:val="971"/>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Chứng từ, báo cáo, sao kê nghiệp vụ thị trường mở, lưu ký giấy tờ có giá.</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30 năm</w:t>
            </w:r>
          </w:p>
        </w:tc>
      </w:tr>
      <w:tr w:rsidR="00D528A9" w:rsidRPr="005B27F8" w:rsidTr="003257D3">
        <w:trPr>
          <w:trHeight w:val="1142"/>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Chứng từ, báo cáo, sao kê nghiệp vụ đầu tư, quản lý dự trữ ngoại hối.</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30 năm</w:t>
            </w:r>
          </w:p>
        </w:tc>
      </w:tr>
      <w:tr w:rsidR="00D528A9" w:rsidRPr="005B27F8" w:rsidTr="003257D3">
        <w:trPr>
          <w:trHeight w:val="787"/>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Chứng từ, báo cáo, sao kê nghiệp vụ thanh toán.</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30 năm</w:t>
            </w:r>
          </w:p>
        </w:tc>
      </w:tr>
      <w:tr w:rsidR="00D528A9" w:rsidRPr="005B27F8" w:rsidTr="003257D3">
        <w:trPr>
          <w:trHeight w:val="698"/>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Chứng từ, báo cáo, sao kê phải thu, phải trả.</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30 năm</w:t>
            </w:r>
          </w:p>
        </w:tc>
      </w:tr>
      <w:tr w:rsidR="00D528A9" w:rsidRPr="005B27F8" w:rsidTr="003257D3">
        <w:trPr>
          <w:trHeight w:val="85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Sổ hạch toán chi tiết nội, ngoại bảng nhờ thu.</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30 năm</w:t>
            </w:r>
          </w:p>
        </w:tc>
      </w:tr>
      <w:tr w:rsidR="00D528A9" w:rsidRPr="002867CE" w:rsidTr="003257D3">
        <w:trPr>
          <w:trHeight w:val="57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
                <w:i/>
                <w:iCs/>
                <w:color w:val="000000"/>
                <w:sz w:val="28"/>
                <w:szCs w:val="28"/>
                <w:lang w:eastAsia="vi-VN"/>
              </w:rPr>
            </w:pPr>
            <w:r w:rsidRPr="003257D3">
              <w:rPr>
                <w:rFonts w:ascii="Times New Roman" w:eastAsia="Times New Roman" w:hAnsi="Times New Roman" w:cs="Times New Roman"/>
                <w:b/>
                <w:i/>
                <w:iCs/>
                <w:color w:val="000000"/>
                <w:sz w:val="28"/>
                <w:szCs w:val="28"/>
                <w:lang w:eastAsia="vi-VN"/>
              </w:rPr>
              <w:t>13.3 Tài liệu về kế toán nghiệp vụ phát hành</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
                <w:color w:val="000000"/>
                <w:sz w:val="28"/>
                <w:szCs w:val="28"/>
                <w:lang w:eastAsia="vi-VN"/>
              </w:rPr>
            </w:pPr>
            <w:r w:rsidRPr="003257D3">
              <w:rPr>
                <w:rFonts w:ascii="Times New Roman" w:eastAsia="Times New Roman" w:hAnsi="Times New Roman" w:cs="Times New Roman"/>
                <w:b/>
                <w:color w:val="000000"/>
                <w:sz w:val="28"/>
                <w:szCs w:val="28"/>
                <w:lang w:eastAsia="vi-VN"/>
              </w:rPr>
              <w:t> </w:t>
            </w:r>
          </w:p>
        </w:tc>
      </w:tr>
      <w:tr w:rsidR="00D528A9" w:rsidRPr="005B27F8" w:rsidTr="003257D3">
        <w:trPr>
          <w:trHeight w:val="106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Chứng từ về tịch thu, trưng mua, tạm gửi, tạm giữ vàng bạc, ngoại tệ.</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98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Chứng từ xuất, nhập phát hành tiền.</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122"/>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Sổ theo dõi về phát hành, thanh toán với ngân sách nhà nước, tạm gửi, tạm giữ tài sản.</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30  năm</w:t>
            </w:r>
          </w:p>
        </w:tc>
      </w:tr>
      <w:tr w:rsidR="00D528A9" w:rsidRPr="005B27F8" w:rsidTr="003257D3">
        <w:trPr>
          <w:trHeight w:val="84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ind w:left="-60"/>
              <w:jc w:val="both"/>
              <w:rPr>
                <w:rFonts w:ascii="Times New Roman" w:eastAsia="Times New Roman" w:hAnsi="Times New Roman" w:cs="Times New Roman"/>
                <w:iCs/>
                <w:color w:val="000000"/>
                <w:sz w:val="28"/>
                <w:szCs w:val="28"/>
                <w:lang w:eastAsia="vi-VN"/>
              </w:rPr>
            </w:pPr>
            <w:r w:rsidRPr="003257D3">
              <w:rPr>
                <w:rFonts w:ascii="Times New Roman" w:eastAsia="Times New Roman" w:hAnsi="Times New Roman" w:cs="Times New Roman"/>
                <w:iCs/>
                <w:color w:val="000000"/>
                <w:sz w:val="28"/>
                <w:szCs w:val="28"/>
                <w:lang w:eastAsia="vi-VN"/>
              </w:rPr>
              <w:t>Sổ kế toán chi tiết về phát hành tiền.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jc w:val="center"/>
              <w:rPr>
                <w:rFonts w:ascii="Times New Roman" w:eastAsia="Times New Roman" w:hAnsi="Times New Roman" w:cs="Times New Roman"/>
                <w:iCs/>
                <w:color w:val="000000"/>
                <w:sz w:val="28"/>
                <w:szCs w:val="28"/>
                <w:lang w:eastAsia="vi-VN"/>
              </w:rPr>
            </w:pPr>
            <w:r w:rsidRPr="003257D3">
              <w:rPr>
                <w:rFonts w:ascii="Times New Roman" w:eastAsia="Times New Roman" w:hAnsi="Times New Roman" w:cs="Times New Roman"/>
                <w:iCs/>
                <w:color w:val="000000"/>
                <w:sz w:val="28"/>
                <w:szCs w:val="28"/>
                <w:lang w:eastAsia="vi-VN"/>
              </w:rPr>
              <w:t>30 năm</w:t>
            </w:r>
          </w:p>
        </w:tc>
      </w:tr>
      <w:tr w:rsidR="00D528A9" w:rsidRPr="005B27F8" w:rsidTr="003257D3">
        <w:trPr>
          <w:trHeight w:val="1123"/>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Các loại sổ sách về bảo quản quỹ tiền mặt, vàng bạc, giấy tờ có giá.</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30 năm</w:t>
            </w:r>
          </w:p>
        </w:tc>
      </w:tr>
      <w:tr w:rsidR="00D528A9" w:rsidRPr="005B27F8" w:rsidTr="003257D3">
        <w:trPr>
          <w:trHeight w:val="84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Sổ kiểm kê quỹ, nhật ký quỹ.</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30 năm</w:t>
            </w:r>
          </w:p>
        </w:tc>
      </w:tr>
      <w:tr w:rsidR="00D528A9" w:rsidRPr="005B27F8" w:rsidTr="003257D3">
        <w:trPr>
          <w:trHeight w:val="827"/>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Báo cáo thống kê, kiểm kê nghiệp vụ phát hành.</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85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Sổ theo dõi ấn chỉ.</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
                <w:b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b/>
                <w:bCs/>
                <w:color w:val="000000"/>
                <w:sz w:val="28"/>
                <w:szCs w:val="28"/>
                <w:lang w:eastAsia="vi-VN"/>
              </w:rPr>
              <w:t>14. Hồ sơ, tài liệu về đầu tư xây dựng</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5B27F8" w:rsidRDefault="00D528A9" w:rsidP="003257D3">
            <w:pPr>
              <w:spacing w:after="0"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141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Tập văn bản về công tác đầu tư xây dựng gửi chung đến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 xml:space="preserve"> (hồ sơ nguyên tắc).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color w:val="000000"/>
                <w:sz w:val="26"/>
                <w:szCs w:val="26"/>
                <w:lang w:eastAsia="vi-VN"/>
              </w:rPr>
            </w:pPr>
            <w:r w:rsidRPr="003257D3">
              <w:rPr>
                <w:rFonts w:ascii="Times New Roman" w:eastAsia="Times New Roman" w:hAnsi="Times New Roman" w:cs="Times New Roman"/>
                <w:color w:val="000000"/>
                <w:sz w:val="26"/>
                <w:szCs w:val="26"/>
                <w:lang w:eastAsia="vi-VN"/>
              </w:rPr>
              <w:t>Đến khi văn bản hết hiệu lực</w:t>
            </w:r>
            <w:r w:rsidRPr="003257D3">
              <w:rPr>
                <w:rFonts w:ascii="Times New Roman" w:eastAsia="Times New Roman" w:hAnsi="Times New Roman" w:cs="Times New Roman"/>
                <w:bCs/>
                <w:iCs/>
                <w:color w:val="000000"/>
                <w:sz w:val="26"/>
                <w:szCs w:val="26"/>
                <w:lang w:eastAsia="vi-VN"/>
              </w:rPr>
              <w:t xml:space="preserve"> thi hành</w:t>
            </w:r>
          </w:p>
        </w:tc>
      </w:tr>
      <w:tr w:rsidR="00D528A9" w:rsidRPr="005B27F8" w:rsidTr="003257D3">
        <w:trPr>
          <w:trHeight w:val="1123"/>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xây dựng, ban hành văn bản chế độ/quy định, hướng dẫn về đầu tư xây dựng của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Kế hoạch, báo cáo công tác đầu tư xây dựng:</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Dài hạn, hàng năm.</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- 9 tháng, 6 tháng.</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682"/>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2"/>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Quý, tháng.</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các công trình XDCB:</w:t>
            </w:r>
          </w:p>
        </w:tc>
        <w:tc>
          <w:tcPr>
            <w:tcW w:w="1701" w:type="dxa"/>
            <w:tcBorders>
              <w:top w:val="nil"/>
              <w:left w:val="nil"/>
              <w:right w:val="single" w:sz="4" w:space="0" w:color="auto"/>
            </w:tcBorders>
            <w:shd w:val="clear" w:color="000000" w:fill="FFFFFF"/>
            <w:vAlign w:val="center"/>
            <w:hideMark/>
          </w:tcPr>
          <w:p w:rsidR="00D528A9" w:rsidRPr="005B27F8" w:rsidRDefault="00D528A9" w:rsidP="003257D3">
            <w:pPr>
              <w:spacing w:after="0"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1866"/>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 Công trình nhóm A, công trình áp dụng các giải pháp mới về kiến trúc, kết cấu, công nghệ, thiết bị, vật liệu mới; công trình xây dựng trong điều kiện địa chất, địa hình đặc biệt; công trình được xếp hạng di tích lịch sử văn hóa. </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672"/>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Công trình nhóm B, C.</w:t>
            </w:r>
          </w:p>
        </w:tc>
        <w:tc>
          <w:tcPr>
            <w:tcW w:w="1701" w:type="dxa"/>
            <w:tcBorders>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color w:val="000000"/>
                <w:sz w:val="26"/>
                <w:szCs w:val="26"/>
                <w:lang w:eastAsia="vi-VN"/>
              </w:rPr>
            </w:pPr>
            <w:r w:rsidRPr="003257D3">
              <w:rPr>
                <w:rFonts w:ascii="Times New Roman" w:eastAsia="Times New Roman" w:hAnsi="Times New Roman" w:cs="Times New Roman"/>
                <w:color w:val="000000"/>
                <w:sz w:val="26"/>
                <w:szCs w:val="26"/>
                <w:lang w:eastAsia="vi-VN"/>
              </w:rPr>
              <w:t>Tồn tại theo tuổi thọ công trình</w:t>
            </w:r>
          </w:p>
        </w:tc>
      </w:tr>
      <w:tr w:rsidR="00D528A9" w:rsidRPr="005B27F8" w:rsidTr="003257D3">
        <w:trPr>
          <w:trHeight w:val="94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về công tác kiểm tra việc thực hiện kế hoạch đầu tư xây dựng.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Công văn trao đổi về công tác đầu tư xây dựng</w:t>
            </w:r>
            <w:r w:rsidRPr="003257D3">
              <w:rPr>
                <w:rFonts w:ascii="Times New Roman" w:eastAsia="Times New Roman" w:hAnsi="Times New Roman" w:cs="Times New Roman"/>
                <w:color w:val="000000"/>
                <w:sz w:val="28"/>
                <w:szCs w:val="28"/>
                <w:lang w:eastAsia="vi-VN"/>
              </w:rPr>
              <w:t>:</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sidRPr="003257D3">
              <w:rPr>
                <w:rFonts w:ascii="Times New Roman" w:eastAsia="Times New Roman" w:hAnsi="Times New Roman" w:cs="Times New Roman"/>
                <w:iCs/>
                <w:color w:val="000000"/>
                <w:sz w:val="28"/>
                <w:szCs w:val="28"/>
                <w:lang w:eastAsia="vi-VN"/>
              </w:rPr>
              <w:t xml:space="preserve">- Của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iCs/>
                <w:color w:val="000000"/>
                <w:sz w:val="28"/>
                <w:szCs w:val="28"/>
                <w:lang w:eastAsia="vi-VN"/>
              </w:rPr>
              <w:t>.</w:t>
            </w:r>
          </w:p>
        </w:tc>
        <w:tc>
          <w:tcPr>
            <w:tcW w:w="1701" w:type="dxa"/>
            <w:tcBorders>
              <w:left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val="en-US" w:eastAsia="vi-VN"/>
              </w:rPr>
            </w:pPr>
          </w:p>
        </w:tc>
        <w:tc>
          <w:tcPr>
            <w:tcW w:w="7512" w:type="dxa"/>
            <w:tcBorders>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iCs/>
                <w:color w:val="000000"/>
                <w:sz w:val="28"/>
                <w:szCs w:val="28"/>
                <w:lang w:val="en-US" w:eastAsia="vi-VN"/>
              </w:rPr>
              <w:t>- Của đơn vị.</w:t>
            </w:r>
          </w:p>
        </w:tc>
        <w:tc>
          <w:tcPr>
            <w:tcW w:w="1701" w:type="dxa"/>
            <w:tcBorders>
              <w:left w:val="nil"/>
              <w:bottom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64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
                <w:b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b/>
                <w:bCs/>
                <w:color w:val="000000"/>
                <w:sz w:val="28"/>
                <w:szCs w:val="28"/>
                <w:lang w:eastAsia="vi-VN"/>
              </w:rPr>
              <w:t>15. Hồ sơ, tài liệu về kiểm toán, kiểm soát nội bộ</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5B27F8" w:rsidRDefault="00D528A9" w:rsidP="003257D3">
            <w:pPr>
              <w:spacing w:after="0"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114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Tập văn bản về công tác kiểm toán, kiểm soát nội bộ gửi chung đến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 xml:space="preserve"> (hồ sơ nguyên tắc).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color w:val="000000"/>
                <w:sz w:val="26"/>
                <w:szCs w:val="26"/>
                <w:lang w:eastAsia="vi-VN"/>
              </w:rPr>
            </w:pPr>
            <w:r w:rsidRPr="003257D3">
              <w:rPr>
                <w:rFonts w:ascii="Times New Roman" w:eastAsia="Times New Roman" w:hAnsi="Times New Roman" w:cs="Times New Roman"/>
                <w:color w:val="000000"/>
                <w:sz w:val="26"/>
                <w:szCs w:val="26"/>
                <w:lang w:eastAsia="vi-VN"/>
              </w:rPr>
              <w:t>Đến khi văn bản hết hiệu lực</w:t>
            </w:r>
            <w:r w:rsidRPr="003257D3">
              <w:rPr>
                <w:rFonts w:ascii="Times New Roman" w:eastAsia="Times New Roman" w:hAnsi="Times New Roman" w:cs="Times New Roman"/>
                <w:bCs/>
                <w:iCs/>
                <w:color w:val="000000"/>
                <w:sz w:val="26"/>
                <w:szCs w:val="26"/>
                <w:lang w:eastAsia="vi-VN"/>
              </w:rPr>
              <w:t xml:space="preserve"> thi hành </w:t>
            </w:r>
          </w:p>
        </w:tc>
      </w:tr>
      <w:tr w:rsidR="00D528A9" w:rsidRPr="005B27F8" w:rsidTr="003257D3">
        <w:trPr>
          <w:trHeight w:val="87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heme="majorHAnsi" w:eastAsia="Times New Roman" w:hAnsiTheme="majorHAnsi" w:cstheme="majorHAnsi"/>
                <w:bCs/>
                <w:iCs/>
                <w:color w:val="000000"/>
                <w:sz w:val="28"/>
                <w:szCs w:val="28"/>
                <w:lang w:eastAsia="vi-VN"/>
              </w:rPr>
            </w:pPr>
            <w:r w:rsidRPr="003257D3">
              <w:rPr>
                <w:rFonts w:asciiTheme="majorHAnsi" w:eastAsia="Times New Roman" w:hAnsiTheme="majorHAnsi" w:cstheme="majorHAnsi"/>
                <w:bCs/>
                <w:iCs/>
                <w:color w:val="000000"/>
                <w:sz w:val="28"/>
                <w:szCs w:val="28"/>
                <w:lang w:eastAsia="vi-VN"/>
              </w:rPr>
              <w:t>Hồ sơ xây dựng, ban hành chiến lược, đề án, quy chế, chế độ về công tác kiểm soát, kiểm toán nội bộ.</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78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hideMark/>
          </w:tcPr>
          <w:p w:rsidR="00D528A9" w:rsidRPr="003257D3" w:rsidRDefault="00D528A9" w:rsidP="003257D3">
            <w:pPr>
              <w:spacing w:before="120" w:after="120" w:line="240" w:lineRule="auto"/>
              <w:ind w:left="-62"/>
              <w:jc w:val="both"/>
              <w:rPr>
                <w:rFonts w:asciiTheme="majorHAnsi" w:eastAsia="Times New Roman" w:hAnsiTheme="majorHAnsi" w:cstheme="majorHAnsi"/>
                <w:bCs/>
                <w:iCs/>
                <w:color w:val="000000"/>
                <w:sz w:val="28"/>
                <w:szCs w:val="28"/>
                <w:lang w:eastAsia="vi-VN"/>
              </w:rPr>
            </w:pPr>
            <w:r w:rsidRPr="003257D3">
              <w:rPr>
                <w:rFonts w:asciiTheme="majorHAnsi" w:hAnsiTheme="majorHAnsi" w:cstheme="majorHAnsi"/>
                <w:sz w:val="28"/>
                <w:szCs w:val="28"/>
              </w:rPr>
              <w:t>Hồ sơ hướng dẫn quy trình nghiệp vụ kiểm soát, kiểm toán nội bộ (kể từ khi hết hiệu lực hoặc được thay thế).</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val="en-US" w:eastAsia="vi-VN"/>
              </w:rPr>
            </w:pPr>
            <w:r>
              <w:rPr>
                <w:rFonts w:ascii="Times New Roman" w:eastAsia="Times New Roman" w:hAnsi="Times New Roman" w:cs="Times New Roman"/>
                <w:bCs/>
                <w:iCs/>
                <w:color w:val="000000"/>
                <w:sz w:val="28"/>
                <w:szCs w:val="28"/>
                <w:lang w:val="en-US" w:eastAsia="vi-VN"/>
              </w:rPr>
              <w:t>10 năm</w:t>
            </w:r>
          </w:p>
        </w:tc>
      </w:tr>
      <w:tr w:rsidR="00D528A9" w:rsidRPr="005B27F8" w:rsidTr="003257D3">
        <w:trPr>
          <w:trHeight w:val="78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liên quan đến công tác làm đầu mối làm việc với Kiểm toán Nhà nước và Bộ tài chính.</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before="120" w:after="12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30 năm</w:t>
            </w:r>
          </w:p>
        </w:tc>
      </w:tr>
      <w:tr w:rsidR="00D528A9" w:rsidRPr="005B27F8" w:rsidTr="003257D3">
        <w:trPr>
          <w:trHeight w:val="908"/>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xây dựng, phê duyệt, thông báo chương trình, kế hoạch kiểm tra, kiểm toán nội bộ.</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807"/>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báo cáo cuộc kiểm tra, kiểm toán nội bộ.</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85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theo dõi, báo cáo kết quả chỉnh sửa kiến nghị qua kiểm tra, kiểm soát, kiểm toán nội bộ.</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100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Báo cáo tổng hợp kết quả kiểm tra, kiểm soát, kiểm toán nội bộ hàng năm, đột xuất.</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958"/>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giám sát, kiểm tra các cơ sở in đúc tiền.</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1712"/>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giám sát công tác tiêu huỷ tiền không đủ tiêu chuẩn lưu thông, tiền đình chỉ lưu hành; tiền in hỏng, đúc hỏng, giấy in hỏng, kim loại đúc tiền hỏng hàng năm tại các cơ sở in đúc tiền; giám sát an toàn tài sản khác của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97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Hồ sơ về công tác tổng kiểm kê, tài sản quý, giấy tờ có giá định kỳ tại các kho tiền Trung ương.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Công văn trao đổi về kiểm soát, kiểm toán</w:t>
            </w:r>
            <w:r w:rsidRPr="003257D3">
              <w:rPr>
                <w:rFonts w:ascii="Times New Roman" w:eastAsia="Times New Roman" w:hAnsi="Times New Roman" w:cs="Times New Roman"/>
                <w:color w:val="000000"/>
                <w:sz w:val="28"/>
                <w:szCs w:val="28"/>
                <w:lang w:eastAsia="vi-VN"/>
              </w:rPr>
              <w:t>:</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sidRPr="003257D3">
              <w:rPr>
                <w:rFonts w:ascii="Times New Roman" w:eastAsia="Times New Roman" w:hAnsi="Times New Roman" w:cs="Times New Roman"/>
                <w:iCs/>
                <w:color w:val="000000"/>
                <w:sz w:val="28"/>
                <w:szCs w:val="28"/>
                <w:lang w:eastAsia="vi-VN"/>
              </w:rPr>
              <w:t xml:space="preserve">- Của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iCs/>
                <w:color w:val="000000"/>
                <w:sz w:val="28"/>
                <w:szCs w:val="28"/>
                <w:lang w:eastAsia="vi-VN"/>
              </w:rPr>
              <w:t>.</w:t>
            </w:r>
          </w:p>
        </w:tc>
        <w:tc>
          <w:tcPr>
            <w:tcW w:w="1701" w:type="dxa"/>
            <w:tcBorders>
              <w:left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val="en-US" w:eastAsia="vi-VN"/>
              </w:rPr>
            </w:pPr>
          </w:p>
        </w:tc>
        <w:tc>
          <w:tcPr>
            <w:tcW w:w="7512" w:type="dxa"/>
            <w:tcBorders>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iCs/>
                <w:color w:val="000000"/>
                <w:sz w:val="28"/>
                <w:szCs w:val="28"/>
                <w:lang w:val="en-US" w:eastAsia="vi-VN"/>
              </w:rPr>
              <w:t>- Của đơn vị.</w:t>
            </w:r>
          </w:p>
        </w:tc>
        <w:tc>
          <w:tcPr>
            <w:tcW w:w="1701" w:type="dxa"/>
            <w:tcBorders>
              <w:left w:val="nil"/>
              <w:bottom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51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
                <w:b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b/>
                <w:bCs/>
                <w:color w:val="000000"/>
                <w:sz w:val="28"/>
                <w:szCs w:val="28"/>
                <w:lang w:eastAsia="vi-VN"/>
              </w:rPr>
              <w:t>16. Hồ sơ</w:t>
            </w:r>
            <w:r w:rsidRPr="003257D3">
              <w:rPr>
                <w:rFonts w:ascii="Times New Roman" w:eastAsia="Times New Roman" w:hAnsi="Times New Roman" w:cs="Times New Roman"/>
                <w:b/>
                <w:bCs/>
                <w:color w:val="000000"/>
                <w:sz w:val="28"/>
                <w:szCs w:val="28"/>
                <w:lang w:eastAsia="vi-VN"/>
              </w:rPr>
              <w:t>,</w:t>
            </w:r>
            <w:r>
              <w:rPr>
                <w:rFonts w:ascii="Times New Roman" w:eastAsia="Times New Roman" w:hAnsi="Times New Roman" w:cs="Times New Roman"/>
                <w:b/>
                <w:bCs/>
                <w:color w:val="000000"/>
                <w:sz w:val="28"/>
                <w:szCs w:val="28"/>
                <w:lang w:eastAsia="vi-VN"/>
              </w:rPr>
              <w:t xml:space="preserve"> tài liệu về công tác pháp chế</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5B27F8" w:rsidRDefault="00D528A9" w:rsidP="003257D3">
            <w:pPr>
              <w:spacing w:after="0"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114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Tập văn bản về công tác pháp chế gửi chung đến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 xml:space="preserve"> (hồ sơ nguyên tắc).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color w:val="000000"/>
                <w:sz w:val="26"/>
                <w:szCs w:val="26"/>
                <w:lang w:eastAsia="vi-VN"/>
              </w:rPr>
            </w:pPr>
            <w:r w:rsidRPr="003257D3">
              <w:rPr>
                <w:rFonts w:ascii="Times New Roman" w:eastAsia="Times New Roman" w:hAnsi="Times New Roman" w:cs="Times New Roman"/>
                <w:color w:val="000000"/>
                <w:sz w:val="26"/>
                <w:szCs w:val="26"/>
                <w:lang w:eastAsia="vi-VN"/>
              </w:rPr>
              <w:t xml:space="preserve">Đến khi văn bản hết hiệu lực </w:t>
            </w:r>
            <w:r w:rsidRPr="003257D3">
              <w:rPr>
                <w:rFonts w:ascii="Times New Roman" w:eastAsia="Times New Roman" w:hAnsi="Times New Roman" w:cs="Times New Roman"/>
                <w:bCs/>
                <w:iCs/>
                <w:color w:val="000000"/>
                <w:sz w:val="26"/>
                <w:szCs w:val="26"/>
                <w:lang w:eastAsia="vi-VN"/>
              </w:rPr>
              <w:t xml:space="preserve">thi hành </w:t>
            </w:r>
          </w:p>
        </w:tc>
      </w:tr>
      <w:tr w:rsidR="00D528A9" w:rsidRPr="00573248" w:rsidTr="003257D3">
        <w:trPr>
          <w:trHeight w:val="75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ind w:left="-60"/>
              <w:jc w:val="both"/>
              <w:rPr>
                <w:rFonts w:ascii="Times New Roman" w:eastAsia="Times New Roman" w:hAnsi="Times New Roman" w:cs="Times New Roman"/>
                <w:sz w:val="28"/>
                <w:szCs w:val="28"/>
                <w:lang w:eastAsia="vi-VN"/>
              </w:rPr>
            </w:pPr>
            <w:r w:rsidRPr="003257D3">
              <w:rPr>
                <w:rFonts w:ascii="Times New Roman" w:eastAsia="Times New Roman" w:hAnsi="Times New Roman" w:cs="Times New Roman"/>
                <w:sz w:val="28"/>
                <w:szCs w:val="28"/>
                <w:lang w:eastAsia="vi-VN"/>
              </w:rPr>
              <w:t>Hồ sơ xây dựng, ban hành quy định, hướng dẫn công tác pháp chế.</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jc w:val="center"/>
              <w:rPr>
                <w:rFonts w:ascii="Times New Roman" w:eastAsia="Times New Roman" w:hAnsi="Times New Roman" w:cs="Times New Roman"/>
                <w:sz w:val="28"/>
                <w:szCs w:val="28"/>
                <w:lang w:eastAsia="vi-VN"/>
              </w:rPr>
            </w:pPr>
            <w:r w:rsidRPr="003257D3">
              <w:rPr>
                <w:rFonts w:ascii="Times New Roman" w:eastAsia="Times New Roman" w:hAnsi="Times New Roman" w:cs="Times New Roman"/>
                <w:sz w:val="28"/>
                <w:szCs w:val="28"/>
                <w:lang w:eastAsia="vi-VN"/>
              </w:rPr>
              <w:t>Vĩnh viễn</w:t>
            </w:r>
          </w:p>
        </w:tc>
      </w:tr>
      <w:tr w:rsidR="00D528A9" w:rsidRPr="005B27F8" w:rsidTr="003257D3">
        <w:trPr>
          <w:trHeight w:val="78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xây dựng, ban hành các văn bản quy phạm pháp luật. </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85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xây dựng, triển khai chương trình xây dựng các dự án </w:t>
            </w:r>
            <w:r w:rsidRPr="003257D3">
              <w:rPr>
                <w:rFonts w:ascii="Times New Roman" w:eastAsia="Times New Roman" w:hAnsi="Times New Roman" w:cs="Times New Roman"/>
                <w:color w:val="000000"/>
                <w:sz w:val="28"/>
                <w:szCs w:val="28"/>
                <w:lang w:eastAsia="vi-VN"/>
              </w:rPr>
              <w:t>L</w:t>
            </w:r>
            <w:r>
              <w:rPr>
                <w:rFonts w:ascii="Times New Roman" w:eastAsia="Times New Roman" w:hAnsi="Times New Roman" w:cs="Times New Roman"/>
                <w:color w:val="000000"/>
                <w:sz w:val="28"/>
                <w:szCs w:val="28"/>
                <w:lang w:eastAsia="vi-VN"/>
              </w:rPr>
              <w:t xml:space="preserve">uật, </w:t>
            </w:r>
            <w:r w:rsidRPr="003257D3">
              <w:rPr>
                <w:rFonts w:ascii="Times New Roman" w:eastAsia="Times New Roman" w:hAnsi="Times New Roman" w:cs="Times New Roman"/>
                <w:color w:val="000000"/>
                <w:sz w:val="28"/>
                <w:szCs w:val="28"/>
                <w:lang w:eastAsia="vi-VN"/>
              </w:rPr>
              <w:t>P</w:t>
            </w:r>
            <w:r>
              <w:rPr>
                <w:rFonts w:ascii="Times New Roman" w:eastAsia="Times New Roman" w:hAnsi="Times New Roman" w:cs="Times New Roman"/>
                <w:color w:val="000000"/>
                <w:sz w:val="28"/>
                <w:szCs w:val="28"/>
                <w:lang w:eastAsia="vi-VN"/>
              </w:rPr>
              <w:t>háp lệnh do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 xml:space="preserve"> chủ trì. </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06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thẩm định văn bản quy phạm pháp luật thuộc thẩm quyền của Thống đốc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972"/>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về tư vấn pháp luật cho Thống đốc trong việc đàm phán ký kết và triển khai thực hiện các điều ước quốc tế, các hợp đồng, thoả thuận với các đối tác trong nước và nước ngoài hoặc tranh tụng với các cơ quan tư pháp và các vụ kiện, tranh chấp có yếu tố nước ngoài.</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98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về công tác bồi thường của Nhà nước trong lĩnh vực ngân hàng.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94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xác minh về mặt pháp lý đối với các vụ việc liên quan đến nhiệm vụ và quyền hạn của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30 năm</w:t>
            </w:r>
          </w:p>
        </w:tc>
      </w:tr>
      <w:tr w:rsidR="00D528A9" w:rsidRPr="005B27F8" w:rsidTr="003257D3">
        <w:trPr>
          <w:trHeight w:val="750"/>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before="120" w:after="0" w:line="240" w:lineRule="auto"/>
              <w:ind w:left="-62"/>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về thực hiện chức năng tư vấn pháp lý đối với hoạt động của tổ chức tín dụng</w:t>
            </w:r>
            <w:r w:rsidRPr="003257D3">
              <w:rPr>
                <w:rFonts w:ascii="Times New Roman" w:eastAsia="Times New Roman" w:hAnsi="Times New Roman" w:cs="Times New Roman"/>
                <w:color w:val="000000"/>
                <w:sz w:val="28"/>
                <w:szCs w:val="28"/>
                <w:lang w:eastAsia="vi-VN"/>
              </w:rPr>
              <w:t>, doanh nghiệp, cơ quan, tổ chức, cá nhân có liên quan</w:t>
            </w:r>
            <w:r>
              <w:rPr>
                <w:rFonts w:ascii="Times New Roman" w:eastAsia="Times New Roman" w:hAnsi="Times New Roman" w:cs="Times New Roman"/>
                <w:color w:val="000000"/>
                <w:sz w:val="28"/>
                <w:szCs w:val="28"/>
                <w:lang w:eastAsia="vi-VN"/>
              </w:rPr>
              <w:t>:</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ind w:left="300"/>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Vụ việc quan trọng.</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624"/>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ind w:left="300"/>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Vụ việc khác.</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1401"/>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triển khai thực hiện chương trình xây dựng văn bản quy phạm pháp luật; hướng dẫn, theo dõi, kiểm tra việc triển khai chương trình sau khi được cấp có thẩm quyền phê duyệt.</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15 năm</w:t>
            </w:r>
          </w:p>
        </w:tc>
      </w:tr>
      <w:tr w:rsidR="00D528A9" w:rsidRPr="005B27F8" w:rsidTr="003257D3">
        <w:trPr>
          <w:trHeight w:val="97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FF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về công tác theo dõi</w:t>
            </w:r>
            <w:r w:rsidRPr="003257D3">
              <w:rPr>
                <w:rFonts w:ascii="Times New Roman" w:eastAsia="Times New Roman" w:hAnsi="Times New Roman" w:cs="Times New Roman"/>
                <w:color w:val="000000"/>
                <w:sz w:val="28"/>
                <w:szCs w:val="28"/>
                <w:lang w:eastAsia="vi-VN"/>
              </w:rPr>
              <w:t xml:space="preserve"> tình hình thi hành pháp luật và kiểm tra thực hiện pháp luật.</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70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về hợp nhất văn bản quy phạm pháp luật.</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687"/>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về công tác pháp điển văn bản quy phạm pháp luật.</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112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FF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sidRPr="003257D3">
              <w:rPr>
                <w:rFonts w:ascii="Times New Roman" w:eastAsia="Times New Roman" w:hAnsi="Times New Roman" w:cs="Times New Roman"/>
                <w:color w:val="000000"/>
                <w:sz w:val="28"/>
                <w:szCs w:val="28"/>
                <w:lang w:eastAsia="vi-VN"/>
              </w:rPr>
              <w:t>Hồ sơ, tài liệu rà soát, thống kê, hệ thống hóa và xử lý kết quả rà soát các văn bản quy phạm pháp luật về công tác ngân hàng.</w:t>
            </w:r>
          </w:p>
        </w:tc>
        <w:tc>
          <w:tcPr>
            <w:tcW w:w="1701" w:type="dxa"/>
            <w:tcBorders>
              <w:top w:val="nil"/>
              <w:left w:val="nil"/>
              <w:bottom w:val="single" w:sz="4" w:space="0" w:color="auto"/>
              <w:right w:val="single" w:sz="4" w:space="0" w:color="auto"/>
            </w:tcBorders>
            <w:shd w:val="clear" w:color="auto" w:fill="auto"/>
            <w:vAlign w:val="center"/>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r w:rsidDel="008A3A2F">
              <w:rPr>
                <w:rFonts w:ascii="Times New Roman" w:eastAsia="Times New Roman" w:hAnsi="Times New Roman" w:cs="Times New Roman"/>
                <w:color w:val="000000"/>
                <w:sz w:val="28"/>
                <w:szCs w:val="28"/>
                <w:lang w:eastAsia="vi-VN"/>
              </w:rPr>
              <w:t xml:space="preserve"> </w:t>
            </w:r>
          </w:p>
        </w:tc>
      </w:tr>
      <w:tr w:rsidR="00D528A9" w:rsidRPr="005B27F8" w:rsidTr="003257D3">
        <w:trPr>
          <w:trHeight w:val="981"/>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FF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tcPr>
          <w:p w:rsidR="00D528A9" w:rsidRPr="003257D3"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sidRPr="003257D3">
              <w:rPr>
                <w:rFonts w:ascii="Times New Roman" w:eastAsia="Times New Roman" w:hAnsi="Times New Roman" w:cs="Times New Roman"/>
                <w:color w:val="000000"/>
                <w:sz w:val="28"/>
                <w:szCs w:val="28"/>
                <w:lang w:eastAsia="vi-VN"/>
              </w:rPr>
              <w:t>Hồ sơ, tài liệu về công tác kiểm tra và xử lý văn bản quy phạm pháp luật.</w:t>
            </w:r>
          </w:p>
        </w:tc>
        <w:tc>
          <w:tcPr>
            <w:tcW w:w="1701" w:type="dxa"/>
            <w:tcBorders>
              <w:top w:val="nil"/>
              <w:left w:val="nil"/>
              <w:bottom w:val="single" w:sz="4" w:space="0" w:color="auto"/>
              <w:right w:val="single" w:sz="4" w:space="0" w:color="auto"/>
            </w:tcBorders>
            <w:shd w:val="clear" w:color="auto" w:fill="auto"/>
            <w:vAlign w:val="center"/>
          </w:tcPr>
          <w:p w:rsidR="00D528A9"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984"/>
        </w:trPr>
        <w:tc>
          <w:tcPr>
            <w:tcW w:w="993" w:type="dxa"/>
            <w:tcBorders>
              <w:top w:val="single" w:sz="4" w:space="0" w:color="auto"/>
              <w:left w:val="single" w:sz="4" w:space="0" w:color="auto"/>
              <w:bottom w:val="single" w:sz="4" w:space="0" w:color="auto"/>
              <w:right w:val="single" w:sz="4" w:space="0" w:color="auto"/>
            </w:tcBorders>
            <w:vAlign w:val="center"/>
          </w:tcPr>
          <w:p w:rsidR="00D528A9" w:rsidRPr="00A71A2F"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single" w:sz="4" w:space="0" w:color="auto"/>
              <w:left w:val="nil"/>
              <w:bottom w:val="single" w:sz="4" w:space="0" w:color="auto"/>
              <w:right w:val="single" w:sz="4" w:space="0" w:color="auto"/>
            </w:tcBorders>
            <w:shd w:val="clear" w:color="auto" w:fill="auto"/>
            <w:vAlign w:val="center"/>
          </w:tcPr>
          <w:p w:rsidR="00D528A9"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tổ chức </w:t>
            </w:r>
            <w:r w:rsidRPr="003257D3">
              <w:rPr>
                <w:rFonts w:ascii="Times New Roman" w:eastAsia="Times New Roman" w:hAnsi="Times New Roman" w:cs="Times New Roman"/>
                <w:color w:val="000000"/>
                <w:sz w:val="28"/>
                <w:szCs w:val="28"/>
                <w:lang w:eastAsia="vi-VN"/>
              </w:rPr>
              <w:t>H</w:t>
            </w:r>
            <w:r>
              <w:rPr>
                <w:rFonts w:ascii="Times New Roman" w:eastAsia="Times New Roman" w:hAnsi="Times New Roman" w:cs="Times New Roman"/>
                <w:color w:val="000000"/>
                <w:sz w:val="28"/>
                <w:szCs w:val="28"/>
                <w:lang w:eastAsia="vi-VN"/>
              </w:rPr>
              <w:t>ội nghị công tác pháp chế, phổ biến văn bản quy phạm pháp luật.</w:t>
            </w:r>
          </w:p>
        </w:tc>
        <w:tc>
          <w:tcPr>
            <w:tcW w:w="1701" w:type="dxa"/>
            <w:tcBorders>
              <w:top w:val="single" w:sz="4" w:space="0" w:color="auto"/>
              <w:left w:val="nil"/>
              <w:bottom w:val="single" w:sz="4" w:space="0" w:color="auto"/>
              <w:right w:val="single" w:sz="4" w:space="0" w:color="auto"/>
            </w:tcBorders>
            <w:shd w:val="clear" w:color="auto" w:fill="auto"/>
            <w:vAlign w:val="center"/>
          </w:tcPr>
          <w:p w:rsidR="00D528A9"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112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góp ý xây dựng văn bản quy phạm pháp luật, văn bản khác do cơ quan khác chủ trì gửi đến xin ý kiến.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Kế hoạch, báo cáo công tác pháp chế:</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Dài hạn, hàng năm.</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- 9 tháng, 6 tháng.</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Quý, tháng.</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Công văn trao đổi về công tác pháp chế</w:t>
            </w:r>
            <w:r w:rsidRPr="003257D3">
              <w:rPr>
                <w:rFonts w:ascii="Times New Roman" w:eastAsia="Times New Roman" w:hAnsi="Times New Roman" w:cs="Times New Roman"/>
                <w:color w:val="000000"/>
                <w:sz w:val="28"/>
                <w:szCs w:val="28"/>
                <w:lang w:eastAsia="vi-VN"/>
              </w:rPr>
              <w:t>:</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sidRPr="003257D3">
              <w:rPr>
                <w:rFonts w:ascii="Times New Roman" w:eastAsia="Times New Roman" w:hAnsi="Times New Roman" w:cs="Times New Roman"/>
                <w:iCs/>
                <w:color w:val="000000"/>
                <w:sz w:val="28"/>
                <w:szCs w:val="28"/>
                <w:lang w:eastAsia="vi-VN"/>
              </w:rPr>
              <w:t xml:space="preserve">- Của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iCs/>
                <w:color w:val="000000"/>
                <w:sz w:val="28"/>
                <w:szCs w:val="28"/>
                <w:lang w:eastAsia="vi-VN"/>
              </w:rPr>
              <w:t>.</w:t>
            </w:r>
          </w:p>
        </w:tc>
        <w:tc>
          <w:tcPr>
            <w:tcW w:w="1701" w:type="dxa"/>
            <w:tcBorders>
              <w:left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val="en-US" w:eastAsia="vi-VN"/>
              </w:rPr>
            </w:pPr>
          </w:p>
        </w:tc>
        <w:tc>
          <w:tcPr>
            <w:tcW w:w="7512" w:type="dxa"/>
            <w:tcBorders>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iCs/>
                <w:color w:val="000000"/>
                <w:sz w:val="28"/>
                <w:szCs w:val="28"/>
                <w:lang w:val="en-US" w:eastAsia="vi-VN"/>
              </w:rPr>
              <w:t>- Của đơn vị.</w:t>
            </w:r>
          </w:p>
        </w:tc>
        <w:tc>
          <w:tcPr>
            <w:tcW w:w="1701" w:type="dxa"/>
            <w:tcBorders>
              <w:left w:val="nil"/>
              <w:bottom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ind w:left="300"/>
              <w:jc w:val="center"/>
              <w:rPr>
                <w:rFonts w:ascii="Times New Roman" w:eastAsia="Times New Roman" w:hAnsi="Times New Roman" w:cs="Times New Roman"/>
                <w:b/>
                <w:b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b/>
                <w:bCs/>
                <w:color w:val="000000"/>
                <w:sz w:val="28"/>
                <w:szCs w:val="28"/>
                <w:lang w:eastAsia="vi-VN"/>
              </w:rPr>
              <w:t>17. Hồ sơ, tài liệu về hợp tác quốc tế</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5B27F8" w:rsidRDefault="00D528A9" w:rsidP="003257D3">
            <w:pPr>
              <w:spacing w:after="0"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128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Tập văn bản về hợp tác quốc tế gửi chung đến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 xml:space="preserve"> (hồ sơ nguyên tắc).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color w:val="000000"/>
                <w:sz w:val="26"/>
                <w:szCs w:val="26"/>
                <w:lang w:eastAsia="vi-VN"/>
              </w:rPr>
            </w:pPr>
            <w:r w:rsidRPr="003257D3">
              <w:rPr>
                <w:rFonts w:ascii="Times New Roman" w:eastAsia="Times New Roman" w:hAnsi="Times New Roman" w:cs="Times New Roman"/>
                <w:color w:val="000000"/>
                <w:sz w:val="26"/>
                <w:szCs w:val="26"/>
                <w:lang w:eastAsia="vi-VN"/>
              </w:rPr>
              <w:t xml:space="preserve">Đến khi văn bản hết hiệu lực </w:t>
            </w:r>
            <w:r w:rsidRPr="003257D3">
              <w:rPr>
                <w:rFonts w:ascii="Times New Roman" w:eastAsia="Times New Roman" w:hAnsi="Times New Roman" w:cs="Times New Roman"/>
                <w:bCs/>
                <w:iCs/>
                <w:color w:val="000000"/>
                <w:sz w:val="26"/>
                <w:szCs w:val="26"/>
                <w:lang w:eastAsia="vi-VN"/>
              </w:rPr>
              <w:t>thi hành</w:t>
            </w:r>
          </w:p>
        </w:tc>
      </w:tr>
      <w:tr w:rsidR="00D528A9" w:rsidRPr="005B27F8" w:rsidTr="003257D3">
        <w:trPr>
          <w:trHeight w:val="141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60" w:after="6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60" w:after="6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xây dựng, ban hành chương trình, chiến lược, dự án, kế hoạch hành động về hợp tác quốc tế trong lĩnh vực tiền tệ, ngân hàng.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60" w:after="6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341"/>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60" w:after="6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60" w:after="6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nghiên cứu chính sách, cơ chế hoạt động của các tổ chức tài chính, tiền tệ quốc tế trong việc hoạch định chính sách, giải pháp phát triển, mở rộng hợp tác quốc tế.</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60" w:after="6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05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60" w:after="6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60" w:after="6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xây dựng phương án và đàm phán về các khoản vay các tổ chức tài chính, tiền tệ quốc tế theo chương trình đã phê duyệt.</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60" w:after="6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75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60" w:after="6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60" w:after="6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của các tổ chức tài chính, tiền tệ quốc tế.</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60" w:after="6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16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60" w:after="6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60" w:after="6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về thiết lập quan hệ hợp tác giữa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 xml:space="preserve"> với các tổ chức tài chính, tiền tệ</w:t>
            </w:r>
            <w:r w:rsidRPr="003257D3">
              <w:rPr>
                <w:rFonts w:ascii="Times New Roman" w:eastAsia="Times New Roman" w:hAnsi="Times New Roman" w:cs="Times New Roman"/>
                <w:color w:val="000000"/>
                <w:sz w:val="28"/>
                <w:szCs w:val="28"/>
                <w:lang w:eastAsia="vi-VN"/>
              </w:rPr>
              <w:t>,</w:t>
            </w:r>
            <w:r>
              <w:rPr>
                <w:rFonts w:ascii="Times New Roman" w:eastAsia="Times New Roman" w:hAnsi="Times New Roman" w:cs="Times New Roman"/>
                <w:color w:val="000000"/>
                <w:sz w:val="28"/>
                <w:szCs w:val="28"/>
                <w:lang w:eastAsia="vi-VN"/>
              </w:rPr>
              <w:t xml:space="preserve"> </w:t>
            </w:r>
            <w:r w:rsidRPr="003257D3">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eastAsia="vi-VN"/>
              </w:rPr>
              <w:t>gân hàng nước ngoài.</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60" w:after="6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983"/>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60" w:after="6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60" w:after="6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về đàm phán, ký kết các hiệp định, điều ước quốc tế về tiền tệ, ngân hàng với các tổ chức tài chính, tiền tệ quốc tế.</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60" w:after="6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before="60" w:after="6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before="60" w:after="6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đoàn ra, đoàn vào:</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before="60" w:after="6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Ký kết hợp tác.</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 Hội thảo, </w:t>
            </w:r>
            <w:r w:rsidRPr="003257D3">
              <w:rPr>
                <w:rFonts w:ascii="Times New Roman" w:eastAsia="Times New Roman" w:hAnsi="Times New Roman" w:cs="Times New Roman"/>
                <w:color w:val="000000"/>
                <w:sz w:val="28"/>
                <w:szCs w:val="28"/>
                <w:lang w:eastAsia="vi-VN"/>
              </w:rPr>
              <w:t>H</w:t>
            </w:r>
            <w:r>
              <w:rPr>
                <w:rFonts w:ascii="Times New Roman" w:eastAsia="Times New Roman" w:hAnsi="Times New Roman" w:cs="Times New Roman"/>
                <w:color w:val="000000"/>
                <w:sz w:val="28"/>
                <w:szCs w:val="28"/>
                <w:lang w:eastAsia="vi-VN"/>
              </w:rPr>
              <w:t>ội nghị, triển lãm, học tập, điều tra, khảo sát…</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80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gia nhập thành viên các </w:t>
            </w:r>
            <w:r w:rsidRPr="003257D3">
              <w:rPr>
                <w:rFonts w:ascii="Times New Roman" w:eastAsia="Times New Roman" w:hAnsi="Times New Roman" w:cs="Times New Roman"/>
                <w:color w:val="000000"/>
                <w:sz w:val="28"/>
                <w:szCs w:val="28"/>
                <w:lang w:eastAsia="vi-VN"/>
              </w:rPr>
              <w:t>H</w:t>
            </w:r>
            <w:r>
              <w:rPr>
                <w:rFonts w:ascii="Times New Roman" w:eastAsia="Times New Roman" w:hAnsi="Times New Roman" w:cs="Times New Roman"/>
                <w:color w:val="000000"/>
                <w:sz w:val="28"/>
                <w:szCs w:val="28"/>
                <w:lang w:eastAsia="vi-VN"/>
              </w:rPr>
              <w:t xml:space="preserve">iệp hội, </w:t>
            </w:r>
            <w:r w:rsidRPr="003257D3">
              <w:rPr>
                <w:rFonts w:ascii="Times New Roman" w:eastAsia="Times New Roman" w:hAnsi="Times New Roman" w:cs="Times New Roman"/>
                <w:color w:val="000000"/>
                <w:sz w:val="28"/>
                <w:szCs w:val="28"/>
                <w:lang w:eastAsia="vi-VN"/>
              </w:rPr>
              <w:t>T</w:t>
            </w:r>
            <w:r>
              <w:rPr>
                <w:rFonts w:ascii="Times New Roman" w:eastAsia="Times New Roman" w:hAnsi="Times New Roman" w:cs="Times New Roman"/>
                <w:color w:val="000000"/>
                <w:sz w:val="28"/>
                <w:szCs w:val="28"/>
                <w:lang w:eastAsia="vi-VN"/>
              </w:rPr>
              <w:t>ổ chức quốc tế.</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98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Báo cáo kết quả thực hiện dự án hỗ trợ kỹ thuật cho các dự án đầu tư của Ngành.</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128"/>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triển khai thực hiện các chương trình, dự án được sử dụng nguồn vốn ODA cho </w:t>
            </w:r>
            <w:r w:rsidRPr="003257D3">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eastAsia="vi-VN"/>
              </w:rPr>
              <w:t xml:space="preserve">gành </w:t>
            </w:r>
            <w:r w:rsidRPr="003257D3">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eastAsia="vi-VN"/>
              </w:rPr>
              <w:t>gân hàng.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988"/>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Báo cáo tình hình vay, trả các tổ chức tài chính, tiền tệ quốc tế được Chính phủ giao cho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12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về hợp tác với các tổ chức tài chính, tiền tệ quốc tế, các ngân hàng nước ngoài hỗ trợ kỹ thuật và huy động vốn cho các dự án đầu tư của </w:t>
            </w:r>
            <w:r w:rsidRPr="003257D3">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eastAsia="vi-VN"/>
              </w:rPr>
              <w:t xml:space="preserve">gành </w:t>
            </w:r>
            <w:r w:rsidRPr="003257D3">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eastAsia="vi-VN"/>
              </w:rPr>
              <w:t>gân hàng</w:t>
            </w:r>
            <w:r w:rsidDel="006E4A1E">
              <w:rPr>
                <w:rFonts w:ascii="Times New Roman" w:eastAsia="Times New Roman" w:hAnsi="Times New Roman" w:cs="Times New Roman"/>
                <w:color w:val="000000"/>
                <w:sz w:val="28"/>
                <w:szCs w:val="28"/>
                <w:lang w:eastAsia="vi-VN"/>
              </w:rPr>
              <w:t xml:space="preserve"> </w:t>
            </w:r>
            <w:r>
              <w:rPr>
                <w:rFonts w:ascii="Times New Roman" w:eastAsia="Times New Roman" w:hAnsi="Times New Roman" w:cs="Times New Roman"/>
                <w:color w:val="000000"/>
                <w:sz w:val="28"/>
                <w:szCs w:val="28"/>
                <w:lang w:eastAsia="vi-VN"/>
              </w:rPr>
              <w:t>(sau khi kết thúc).</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103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quản lý các chương trình kinh tế và dự án giữa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 xml:space="preserve"> và nước ngoài (sau khi đã kết thúc).</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992"/>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tham gia ý kiến xây dựng cơ chế quản lý và sử dụng nguồn vốn (ODA) và các nguồn vốn vay ưu đãi khác.</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15 năm</w:t>
            </w:r>
          </w:p>
        </w:tc>
      </w:tr>
      <w:tr w:rsidR="00D528A9" w:rsidRPr="005B27F8" w:rsidTr="003257D3">
        <w:trPr>
          <w:trHeight w:val="837"/>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w:t>
            </w:r>
            <w:r w:rsidRPr="003257D3">
              <w:rPr>
                <w:rFonts w:ascii="Times New Roman" w:eastAsia="Times New Roman" w:hAnsi="Times New Roman" w:cs="Times New Roman"/>
                <w:color w:val="000000"/>
                <w:sz w:val="28"/>
                <w:szCs w:val="28"/>
                <w:lang w:eastAsia="vi-VN"/>
              </w:rPr>
              <w:t>H</w:t>
            </w:r>
            <w:r>
              <w:rPr>
                <w:rFonts w:ascii="Times New Roman" w:eastAsia="Times New Roman" w:hAnsi="Times New Roman" w:cs="Times New Roman"/>
                <w:color w:val="000000"/>
                <w:sz w:val="28"/>
                <w:szCs w:val="28"/>
                <w:lang w:eastAsia="vi-VN"/>
              </w:rPr>
              <w:t xml:space="preserve">ội nghị, </w:t>
            </w:r>
            <w:r w:rsidRPr="003257D3">
              <w:rPr>
                <w:rFonts w:ascii="Times New Roman" w:eastAsia="Times New Roman" w:hAnsi="Times New Roman" w:cs="Times New Roman"/>
                <w:color w:val="000000"/>
                <w:sz w:val="28"/>
                <w:szCs w:val="28"/>
                <w:lang w:eastAsia="vi-VN"/>
              </w:rPr>
              <w:t>H</w:t>
            </w:r>
            <w:r>
              <w:rPr>
                <w:rFonts w:ascii="Times New Roman" w:eastAsia="Times New Roman" w:hAnsi="Times New Roman" w:cs="Times New Roman"/>
                <w:color w:val="000000"/>
                <w:sz w:val="28"/>
                <w:szCs w:val="28"/>
                <w:lang w:eastAsia="vi-VN"/>
              </w:rPr>
              <w:t>ội thảo quốc tế do cơ quan chủ trì.</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10 năm</w:t>
            </w:r>
          </w:p>
        </w:tc>
      </w:tr>
      <w:tr w:rsidR="00D528A9" w:rsidRPr="005B27F8" w:rsidTr="003257D3">
        <w:trPr>
          <w:trHeight w:val="983"/>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cung cấp thông tin, số liệu cho các tổ chức tài chính tiền tệ quốc tế và đối tác nước ngoài.</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97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Báo cáo định kỳ về tình hình và kết quả tổ chức các </w:t>
            </w:r>
            <w:r w:rsidRPr="003257D3">
              <w:rPr>
                <w:rFonts w:ascii="Times New Roman" w:eastAsia="Times New Roman" w:hAnsi="Times New Roman" w:cs="Times New Roman"/>
                <w:color w:val="000000"/>
                <w:sz w:val="28"/>
                <w:szCs w:val="28"/>
                <w:lang w:eastAsia="vi-VN"/>
              </w:rPr>
              <w:t>H</w:t>
            </w:r>
            <w:r>
              <w:rPr>
                <w:rFonts w:ascii="Times New Roman" w:eastAsia="Times New Roman" w:hAnsi="Times New Roman" w:cs="Times New Roman"/>
                <w:color w:val="000000"/>
                <w:sz w:val="28"/>
                <w:szCs w:val="28"/>
                <w:lang w:eastAsia="vi-VN"/>
              </w:rPr>
              <w:t xml:space="preserve">ội nghị, </w:t>
            </w:r>
            <w:r w:rsidRPr="003257D3">
              <w:rPr>
                <w:rFonts w:ascii="Times New Roman" w:eastAsia="Times New Roman" w:hAnsi="Times New Roman" w:cs="Times New Roman"/>
                <w:color w:val="000000"/>
                <w:sz w:val="28"/>
                <w:szCs w:val="28"/>
                <w:lang w:eastAsia="vi-VN"/>
              </w:rPr>
              <w:t>H</w:t>
            </w:r>
            <w:r>
              <w:rPr>
                <w:rFonts w:ascii="Times New Roman" w:eastAsia="Times New Roman" w:hAnsi="Times New Roman" w:cs="Times New Roman"/>
                <w:color w:val="000000"/>
                <w:sz w:val="28"/>
                <w:szCs w:val="28"/>
                <w:lang w:eastAsia="vi-VN"/>
              </w:rPr>
              <w:t>ội thảo quốc tế.</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37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Thư, điện, thiếp chúc mừng của các cơ quan, tổ chức nước ngoài:</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409"/>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Quan trọng.</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Thông thường.</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Kế hoạch, báo cáo </w:t>
            </w:r>
            <w:r w:rsidRPr="003257D3">
              <w:rPr>
                <w:rFonts w:ascii="Times New Roman" w:eastAsia="Times New Roman" w:hAnsi="Times New Roman" w:cs="Times New Roman"/>
                <w:color w:val="000000"/>
                <w:sz w:val="28"/>
                <w:szCs w:val="28"/>
                <w:lang w:eastAsia="vi-VN"/>
              </w:rPr>
              <w:t>về</w:t>
            </w:r>
            <w:r>
              <w:rPr>
                <w:rFonts w:ascii="Times New Roman" w:eastAsia="Times New Roman" w:hAnsi="Times New Roman" w:cs="Times New Roman"/>
                <w:color w:val="000000"/>
                <w:sz w:val="28"/>
                <w:szCs w:val="28"/>
                <w:lang w:eastAsia="vi-VN"/>
              </w:rPr>
              <w:t xml:space="preserve"> hợp tác quốc tế:</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Dài hạn, hàng năm.</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- 6 tháng, 9 tháng.</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396"/>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Quý, tháng.</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Công văn trao đổi về hợp tác quốc tế</w:t>
            </w:r>
            <w:r w:rsidRPr="003257D3">
              <w:rPr>
                <w:rFonts w:ascii="Times New Roman" w:eastAsia="Times New Roman" w:hAnsi="Times New Roman" w:cs="Times New Roman"/>
                <w:color w:val="000000"/>
                <w:sz w:val="28"/>
                <w:szCs w:val="28"/>
                <w:lang w:eastAsia="vi-VN"/>
              </w:rPr>
              <w:t>:</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sidRPr="003257D3">
              <w:rPr>
                <w:rFonts w:ascii="Times New Roman" w:eastAsia="Times New Roman" w:hAnsi="Times New Roman" w:cs="Times New Roman"/>
                <w:iCs/>
                <w:color w:val="000000"/>
                <w:sz w:val="28"/>
                <w:szCs w:val="28"/>
                <w:lang w:eastAsia="vi-VN"/>
              </w:rPr>
              <w:t xml:space="preserve">- Của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iCs/>
                <w:color w:val="000000"/>
                <w:sz w:val="28"/>
                <w:szCs w:val="28"/>
                <w:lang w:eastAsia="vi-VN"/>
              </w:rPr>
              <w:t>.</w:t>
            </w:r>
          </w:p>
        </w:tc>
        <w:tc>
          <w:tcPr>
            <w:tcW w:w="1701" w:type="dxa"/>
            <w:tcBorders>
              <w:left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447"/>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val="en-US" w:eastAsia="vi-VN"/>
              </w:rPr>
            </w:pPr>
          </w:p>
        </w:tc>
        <w:tc>
          <w:tcPr>
            <w:tcW w:w="7512" w:type="dxa"/>
            <w:tcBorders>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iCs/>
                <w:color w:val="000000"/>
                <w:sz w:val="28"/>
                <w:szCs w:val="28"/>
                <w:lang w:val="en-US" w:eastAsia="vi-VN"/>
              </w:rPr>
              <w:t>- Của đơn vị.</w:t>
            </w:r>
          </w:p>
        </w:tc>
        <w:tc>
          <w:tcPr>
            <w:tcW w:w="1701" w:type="dxa"/>
            <w:tcBorders>
              <w:left w:val="nil"/>
              <w:bottom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
                <w:b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b/>
                <w:bCs/>
                <w:color w:val="000000"/>
                <w:sz w:val="28"/>
                <w:szCs w:val="28"/>
                <w:lang w:eastAsia="vi-VN"/>
              </w:rPr>
              <w:t>18. Hồ sơ, tài liệu về công tác thi đua</w:t>
            </w:r>
            <w:r w:rsidRPr="003257D3">
              <w:rPr>
                <w:rFonts w:ascii="Times New Roman" w:eastAsia="Times New Roman" w:hAnsi="Times New Roman" w:cs="Times New Roman"/>
                <w:b/>
                <w:bCs/>
                <w:color w:val="000000"/>
                <w:sz w:val="28"/>
                <w:szCs w:val="28"/>
                <w:lang w:eastAsia="vi-VN"/>
              </w:rPr>
              <w:t>,</w:t>
            </w:r>
            <w:r>
              <w:rPr>
                <w:rFonts w:ascii="Times New Roman" w:eastAsia="Times New Roman" w:hAnsi="Times New Roman" w:cs="Times New Roman"/>
                <w:b/>
                <w:bCs/>
                <w:color w:val="000000"/>
                <w:sz w:val="28"/>
                <w:szCs w:val="28"/>
                <w:lang w:eastAsia="vi-VN"/>
              </w:rPr>
              <w:t xml:space="preserve"> khen thưởng</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5B27F8" w:rsidRDefault="00D528A9" w:rsidP="003257D3">
            <w:pPr>
              <w:spacing w:after="0"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109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Tập văn bản về công tác thi đua</w:t>
            </w:r>
            <w:r w:rsidRPr="003257D3">
              <w:rPr>
                <w:rFonts w:ascii="Times New Roman" w:eastAsia="Times New Roman" w:hAnsi="Times New Roman" w:cs="Times New Roman"/>
                <w:color w:val="000000"/>
                <w:sz w:val="28"/>
                <w:szCs w:val="28"/>
                <w:lang w:eastAsia="vi-VN"/>
              </w:rPr>
              <w:t>,</w:t>
            </w:r>
            <w:r>
              <w:rPr>
                <w:rFonts w:ascii="Times New Roman" w:eastAsia="Times New Roman" w:hAnsi="Times New Roman" w:cs="Times New Roman"/>
                <w:color w:val="000000"/>
                <w:sz w:val="28"/>
                <w:szCs w:val="28"/>
                <w:lang w:eastAsia="vi-VN"/>
              </w:rPr>
              <w:t xml:space="preserve"> khen thưởng gửi chung đến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 xml:space="preserve"> (hồ sơ nguyên tắc).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color w:val="000000"/>
                <w:sz w:val="26"/>
                <w:szCs w:val="26"/>
                <w:lang w:eastAsia="vi-VN"/>
              </w:rPr>
            </w:pPr>
            <w:r w:rsidRPr="003257D3">
              <w:rPr>
                <w:rFonts w:ascii="Times New Roman" w:eastAsia="Times New Roman" w:hAnsi="Times New Roman" w:cs="Times New Roman"/>
                <w:color w:val="000000"/>
                <w:sz w:val="26"/>
                <w:szCs w:val="26"/>
                <w:lang w:eastAsia="vi-VN"/>
              </w:rPr>
              <w:t xml:space="preserve">Đến khi văn bản hết hiệu lực </w:t>
            </w:r>
            <w:r w:rsidRPr="003257D3">
              <w:rPr>
                <w:rFonts w:ascii="Times New Roman" w:eastAsia="Times New Roman" w:hAnsi="Times New Roman" w:cs="Times New Roman"/>
                <w:bCs/>
                <w:iCs/>
                <w:color w:val="000000"/>
                <w:sz w:val="26"/>
                <w:szCs w:val="26"/>
                <w:lang w:eastAsia="vi-VN"/>
              </w:rPr>
              <w:t>thi hành</w:t>
            </w:r>
          </w:p>
        </w:tc>
      </w:tr>
      <w:tr w:rsidR="00D528A9" w:rsidRPr="005B27F8" w:rsidTr="003257D3">
        <w:trPr>
          <w:trHeight w:val="82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xây dựng, ban hành quy chế/quy định, hướng dẫn về công tác thi đua, khen thưởng.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450"/>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w:t>
            </w:r>
            <w:r w:rsidRPr="003257D3">
              <w:rPr>
                <w:rFonts w:ascii="Times New Roman" w:eastAsia="Times New Roman" w:hAnsi="Times New Roman" w:cs="Times New Roman"/>
                <w:bCs/>
                <w:iCs/>
                <w:color w:val="000000"/>
                <w:sz w:val="28"/>
                <w:szCs w:val="28"/>
                <w:lang w:eastAsia="vi-VN"/>
              </w:rPr>
              <w:t>xét,</w:t>
            </w:r>
            <w:r>
              <w:rPr>
                <w:rFonts w:ascii="Times New Roman" w:eastAsia="Times New Roman" w:hAnsi="Times New Roman" w:cs="Times New Roman"/>
                <w:color w:val="000000"/>
                <w:sz w:val="28"/>
                <w:szCs w:val="28"/>
                <w:lang w:eastAsia="vi-VN"/>
              </w:rPr>
              <w:t xml:space="preserve"> khen thưởng cho tập thể, cá nhân:</w:t>
            </w:r>
          </w:p>
        </w:tc>
        <w:tc>
          <w:tcPr>
            <w:tcW w:w="1701" w:type="dxa"/>
            <w:tcBorders>
              <w:top w:val="nil"/>
              <w:left w:val="nil"/>
              <w:right w:val="single" w:sz="4" w:space="0" w:color="auto"/>
            </w:tcBorders>
            <w:shd w:val="clear" w:color="000000" w:fill="FFFFFF"/>
            <w:vAlign w:val="center"/>
            <w:hideMark/>
          </w:tcPr>
          <w:p w:rsidR="00D528A9" w:rsidRPr="005B27F8" w:rsidRDefault="00D528A9" w:rsidP="003257D3">
            <w:pPr>
              <w:spacing w:after="0"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900"/>
        </w:trPr>
        <w:tc>
          <w:tcPr>
            <w:tcW w:w="993" w:type="dxa"/>
            <w:tcBorders>
              <w:left w:val="single" w:sz="4" w:space="0" w:color="auto"/>
              <w:right w:val="single" w:sz="4" w:space="0" w:color="auto"/>
            </w:tcBorders>
            <w:shd w:val="clear" w:color="000000" w:fill="FFFFFF"/>
            <w:vAlign w:val="center"/>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left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Các danh hiệu thi đua và hình thức khen thưởng của Chủ tịch nước và Thủ tướng Chính phủ tặng.</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075"/>
        </w:trPr>
        <w:tc>
          <w:tcPr>
            <w:tcW w:w="993" w:type="dxa"/>
            <w:tcBorders>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left w:val="single" w:sz="4" w:space="0" w:color="auto"/>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Các danh hiệu thi đua và hình thức khen thưởng của Bộ trưởng, Thủ trưởng cơ quan ngang Bộ, cơ quan thuộc Chính phủ, Chủ tịch UBND cấp tỉnh và tương đương tặng.</w:t>
            </w:r>
          </w:p>
        </w:tc>
        <w:tc>
          <w:tcPr>
            <w:tcW w:w="1701" w:type="dxa"/>
            <w:tcBorders>
              <w:left w:val="single" w:sz="4" w:space="0" w:color="auto"/>
              <w:bottom w:val="single" w:sz="4" w:space="0" w:color="auto"/>
              <w:right w:val="single" w:sz="4" w:space="0" w:color="auto"/>
            </w:tcBorders>
            <w:shd w:val="clear" w:color="000000" w:fill="FFFFFF"/>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90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single" w:sz="4" w:space="0" w:color="auto"/>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đề nghị khen thưởng của các đơn vị trong n</w:t>
            </w:r>
            <w:r>
              <w:rPr>
                <w:rFonts w:ascii="Times New Roman" w:eastAsia="Times New Roman" w:hAnsi="Times New Roman" w:cs="Times New Roman"/>
                <w:color w:val="000000"/>
                <w:sz w:val="28"/>
                <w:szCs w:val="28"/>
                <w:lang w:eastAsia="vi-VN"/>
              </w:rPr>
              <w:t xml:space="preserve">gành </w:t>
            </w:r>
            <w:r w:rsidRPr="003257D3">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eastAsia="vi-VN"/>
              </w:rPr>
              <w:t>gân hàng</w:t>
            </w:r>
            <w:r w:rsidRPr="003257D3">
              <w:rPr>
                <w:rFonts w:ascii="Times New Roman" w:eastAsia="Times New Roman" w:hAnsi="Times New Roman" w:cs="Times New Roman"/>
                <w:bCs/>
                <w:iCs/>
                <w:color w:val="000000"/>
                <w:sz w:val="28"/>
                <w:szCs w:val="28"/>
                <w:lang w:eastAsia="vi-VN"/>
              </w:rPr>
              <w:t xml:space="preserve"> (lưu tại đơn vị trình khen thưởng).</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65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khen thưởng đối với người nước ngoài.</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668"/>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khen thưởng bằng tiền ngoài </w:t>
            </w:r>
            <w:r w:rsidRPr="003257D3">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eastAsia="vi-VN"/>
              </w:rPr>
              <w:t xml:space="preserve">gành </w:t>
            </w:r>
            <w:r w:rsidRPr="003257D3">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eastAsia="vi-VN"/>
              </w:rPr>
              <w:t>gân hàng.</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750"/>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tổ chức Hội nghị về công tác thi đua</w:t>
            </w:r>
            <w:r w:rsidRPr="003257D3">
              <w:rPr>
                <w:rFonts w:ascii="Times New Roman" w:eastAsia="Times New Roman" w:hAnsi="Times New Roman" w:cs="Times New Roman"/>
                <w:color w:val="000000"/>
                <w:sz w:val="28"/>
                <w:szCs w:val="28"/>
                <w:lang w:eastAsia="vi-VN"/>
              </w:rPr>
              <w:t>,</w:t>
            </w:r>
            <w:r>
              <w:rPr>
                <w:rFonts w:ascii="Times New Roman" w:eastAsia="Times New Roman" w:hAnsi="Times New Roman" w:cs="Times New Roman"/>
                <w:color w:val="000000"/>
                <w:sz w:val="28"/>
                <w:szCs w:val="28"/>
                <w:lang w:eastAsia="vi-VN"/>
              </w:rPr>
              <w:t xml:space="preserve"> khen thưởng </w:t>
            </w:r>
            <w:r w:rsidRPr="003257D3">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eastAsia="vi-VN"/>
              </w:rPr>
              <w:t xml:space="preserve">gành </w:t>
            </w:r>
            <w:r w:rsidRPr="003257D3">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eastAsia="vi-VN"/>
              </w:rPr>
              <w:t>gân hàng:</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Hội nghị tổng kết.</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370"/>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Hội nghị sơ kết.</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958"/>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tài liệu xử lý kiến nghị, khiếu nại, đơn tố cáo về công tác thi đua, khen thưởng.</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821"/>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kiểm tra công tác thi đua</w:t>
            </w:r>
            <w:r w:rsidRPr="003257D3">
              <w:rPr>
                <w:rFonts w:ascii="Times New Roman" w:eastAsia="Times New Roman" w:hAnsi="Times New Roman" w:cs="Times New Roman"/>
                <w:color w:val="000000"/>
                <w:sz w:val="28"/>
                <w:szCs w:val="28"/>
                <w:lang w:eastAsia="vi-VN"/>
              </w:rPr>
              <w:t>,</w:t>
            </w:r>
            <w:r>
              <w:rPr>
                <w:rFonts w:ascii="Times New Roman" w:eastAsia="Times New Roman" w:hAnsi="Times New Roman" w:cs="Times New Roman"/>
                <w:color w:val="000000"/>
                <w:sz w:val="28"/>
                <w:szCs w:val="28"/>
                <w:lang w:eastAsia="vi-VN"/>
              </w:rPr>
              <w:t xml:space="preserve"> khen thưởng trong </w:t>
            </w:r>
            <w:r w:rsidRPr="003257D3">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eastAsia="vi-VN"/>
              </w:rPr>
              <w:t xml:space="preserve">gành </w:t>
            </w:r>
            <w:r w:rsidRPr="003257D3">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eastAsia="vi-VN"/>
              </w:rPr>
              <w:t>gân hàng.</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825"/>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tài liệu về tổ chức thực hiện phong trào thi đua nhân các dịp kỷ niệm.</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10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Kế hoạch, báo cáo công tác thi đua</w:t>
            </w:r>
            <w:r w:rsidRPr="003257D3">
              <w:rPr>
                <w:rFonts w:ascii="Times New Roman" w:eastAsia="Times New Roman" w:hAnsi="Times New Roman" w:cs="Times New Roman"/>
                <w:color w:val="000000"/>
                <w:sz w:val="28"/>
                <w:szCs w:val="28"/>
                <w:lang w:eastAsia="vi-VN"/>
              </w:rPr>
              <w:t>,</w:t>
            </w:r>
            <w:r>
              <w:rPr>
                <w:rFonts w:ascii="Times New Roman" w:eastAsia="Times New Roman" w:hAnsi="Times New Roman" w:cs="Times New Roman"/>
                <w:color w:val="000000"/>
                <w:sz w:val="28"/>
                <w:szCs w:val="28"/>
                <w:lang w:eastAsia="vi-VN"/>
              </w:rPr>
              <w:t xml:space="preserve"> khen thưởng:</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Dài hạn, hàng năm.</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- 9 tháng, 6 tháng.</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Quý, tháng.</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Công văn trao đổi về công tác thi đua, khen thưởng</w:t>
            </w:r>
            <w:r w:rsidRPr="003257D3">
              <w:rPr>
                <w:rFonts w:ascii="Times New Roman" w:eastAsia="Times New Roman" w:hAnsi="Times New Roman" w:cs="Times New Roman"/>
                <w:color w:val="000000"/>
                <w:sz w:val="28"/>
                <w:szCs w:val="28"/>
                <w:lang w:eastAsia="vi-VN"/>
              </w:rPr>
              <w:t>:</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sidRPr="003257D3">
              <w:rPr>
                <w:rFonts w:ascii="Times New Roman" w:eastAsia="Times New Roman" w:hAnsi="Times New Roman" w:cs="Times New Roman"/>
                <w:iCs/>
                <w:color w:val="000000"/>
                <w:sz w:val="28"/>
                <w:szCs w:val="28"/>
                <w:lang w:eastAsia="vi-VN"/>
              </w:rPr>
              <w:t xml:space="preserve">- Của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iCs/>
                <w:color w:val="000000"/>
                <w:sz w:val="28"/>
                <w:szCs w:val="28"/>
                <w:lang w:eastAsia="vi-VN"/>
              </w:rPr>
              <w:t>.</w:t>
            </w:r>
          </w:p>
        </w:tc>
        <w:tc>
          <w:tcPr>
            <w:tcW w:w="1701" w:type="dxa"/>
            <w:tcBorders>
              <w:left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val="en-US" w:eastAsia="vi-VN"/>
              </w:rPr>
            </w:pPr>
          </w:p>
        </w:tc>
        <w:tc>
          <w:tcPr>
            <w:tcW w:w="7512" w:type="dxa"/>
            <w:tcBorders>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iCs/>
                <w:color w:val="000000"/>
                <w:sz w:val="28"/>
                <w:szCs w:val="28"/>
                <w:lang w:val="en-US" w:eastAsia="vi-VN"/>
              </w:rPr>
              <w:t>- Của đơn vị.</w:t>
            </w:r>
          </w:p>
        </w:tc>
        <w:tc>
          <w:tcPr>
            <w:tcW w:w="1701" w:type="dxa"/>
            <w:tcBorders>
              <w:left w:val="nil"/>
              <w:bottom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
                <w:b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b/>
                <w:bCs/>
                <w:color w:val="000000"/>
                <w:sz w:val="28"/>
                <w:szCs w:val="28"/>
                <w:lang w:eastAsia="vi-VN"/>
              </w:rPr>
              <w:t>19. Hồ sơ, tài liệu về công tác truyền thông, báo chí</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5B27F8" w:rsidRDefault="00D528A9" w:rsidP="003257D3">
            <w:pPr>
              <w:spacing w:after="0"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98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Tập văn bản về công tác truyền thông, báo chí gửi chung đến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 xml:space="preserve"> (hồ sơ nguyên tắc).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color w:val="000000"/>
                <w:sz w:val="26"/>
                <w:szCs w:val="26"/>
                <w:lang w:eastAsia="vi-VN"/>
              </w:rPr>
            </w:pPr>
            <w:r w:rsidRPr="003257D3">
              <w:rPr>
                <w:rFonts w:ascii="Times New Roman" w:eastAsia="Times New Roman" w:hAnsi="Times New Roman" w:cs="Times New Roman"/>
                <w:color w:val="000000"/>
                <w:sz w:val="26"/>
                <w:szCs w:val="26"/>
                <w:lang w:eastAsia="vi-VN"/>
              </w:rPr>
              <w:t xml:space="preserve">Đến khi văn bản hết hiệu lực </w:t>
            </w:r>
            <w:r w:rsidRPr="003257D3">
              <w:rPr>
                <w:rFonts w:ascii="Times New Roman" w:eastAsia="Times New Roman" w:hAnsi="Times New Roman" w:cs="Times New Roman"/>
                <w:bCs/>
                <w:color w:val="000000"/>
                <w:sz w:val="26"/>
                <w:szCs w:val="26"/>
                <w:lang w:eastAsia="vi-VN"/>
              </w:rPr>
              <w:t>thi hành</w:t>
            </w:r>
          </w:p>
        </w:tc>
      </w:tr>
      <w:tr w:rsidR="00D528A9" w:rsidRPr="005B27F8" w:rsidTr="003257D3">
        <w:trPr>
          <w:trHeight w:val="100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xây dựng, ban hành chiến lược, dự án truyền thông, xuất bản, báo chí.</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986"/>
        </w:trPr>
        <w:tc>
          <w:tcPr>
            <w:tcW w:w="993" w:type="dxa"/>
            <w:tcBorders>
              <w:top w:val="single" w:sz="4" w:space="0" w:color="auto"/>
              <w:left w:val="single" w:sz="4" w:space="0" w:color="auto"/>
              <w:bottom w:val="single" w:sz="4" w:space="0" w:color="auto"/>
              <w:right w:val="single" w:sz="4" w:space="0" w:color="auto"/>
            </w:tcBorders>
            <w:vAlign w:val="center"/>
          </w:tcPr>
          <w:p w:rsidR="00D528A9" w:rsidRPr="00A71A2F"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tcPr>
          <w:p w:rsidR="00D528A9"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xây dựng, ban hành quy chế/quy định, hướng dẫn về truyền thông, xuất bản, báo chí.</w:t>
            </w:r>
          </w:p>
        </w:tc>
        <w:tc>
          <w:tcPr>
            <w:tcW w:w="1701" w:type="dxa"/>
            <w:tcBorders>
              <w:top w:val="nil"/>
              <w:left w:val="nil"/>
              <w:bottom w:val="single" w:sz="4" w:space="0" w:color="auto"/>
              <w:right w:val="single" w:sz="4" w:space="0" w:color="auto"/>
            </w:tcBorders>
            <w:shd w:val="clear" w:color="auto" w:fill="auto"/>
            <w:vAlign w:val="center"/>
          </w:tcPr>
          <w:p w:rsidR="00D528A9" w:rsidRPr="003257D3" w:rsidRDefault="00D528A9" w:rsidP="003257D3">
            <w:pPr>
              <w:spacing w:before="120" w:after="120" w:line="240" w:lineRule="auto"/>
              <w:jc w:val="center"/>
              <w:rPr>
                <w:rFonts w:ascii="Times New Roman" w:eastAsia="Times New Roman" w:hAnsi="Times New Roman" w:cs="Times New Roman"/>
                <w:color w:val="000000"/>
                <w:sz w:val="28"/>
                <w:szCs w:val="28"/>
                <w:lang w:val="en-US" w:eastAsia="vi-VN"/>
              </w:rPr>
            </w:pPr>
            <w:r>
              <w:rPr>
                <w:rFonts w:ascii="Times New Roman" w:eastAsia="Times New Roman" w:hAnsi="Times New Roman" w:cs="Times New Roman"/>
                <w:color w:val="000000"/>
                <w:sz w:val="28"/>
                <w:szCs w:val="28"/>
                <w:lang w:val="en-US" w:eastAsia="vi-VN"/>
              </w:rPr>
              <w:t>Vĩnh viễn</w:t>
            </w:r>
          </w:p>
        </w:tc>
      </w:tr>
      <w:tr w:rsidR="00D528A9" w:rsidRPr="005B27F8" w:rsidTr="003257D3">
        <w:trPr>
          <w:trHeight w:val="978"/>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xây dựng, phát triển bảo tàng, phòng truyền thống </w:t>
            </w:r>
            <w:r w:rsidRPr="003257D3">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eastAsia="vi-VN"/>
              </w:rPr>
              <w:t xml:space="preserve">gành </w:t>
            </w:r>
            <w:r w:rsidRPr="003257D3">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eastAsia="vi-VN"/>
              </w:rPr>
              <w:t>gân hàng.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12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quản lý hoạt động về công tác thư viện, bảo tàng, phòng truyền thống </w:t>
            </w:r>
            <w:r w:rsidRPr="003257D3">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eastAsia="vi-VN"/>
              </w:rPr>
              <w:t xml:space="preserve">gành </w:t>
            </w:r>
            <w:r w:rsidRPr="003257D3">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eastAsia="vi-VN"/>
              </w:rPr>
              <w:t>gân hàng.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99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Các bài viết, bài phát biểu nhân các </w:t>
            </w:r>
            <w:r w:rsidRPr="003257D3">
              <w:rPr>
                <w:rFonts w:ascii="Times New Roman" w:eastAsia="Times New Roman" w:hAnsi="Times New Roman" w:cs="Times New Roman"/>
                <w:color w:val="000000"/>
                <w:sz w:val="28"/>
                <w:szCs w:val="28"/>
                <w:lang w:eastAsia="vi-VN"/>
              </w:rPr>
              <w:t>L</w:t>
            </w:r>
            <w:r>
              <w:rPr>
                <w:rFonts w:ascii="Times New Roman" w:eastAsia="Times New Roman" w:hAnsi="Times New Roman" w:cs="Times New Roman"/>
                <w:color w:val="000000"/>
                <w:sz w:val="28"/>
                <w:szCs w:val="28"/>
                <w:lang w:eastAsia="vi-VN"/>
              </w:rPr>
              <w:t>ễ kỷ niệm, các sự kiện trọng đại của Ngành.</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72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Tập lưu các ấn phẩm của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 xml:space="preserve"> phát hành hàng năm.</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37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2867CE"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Tư liệu, hình ảnh các sự kiện hoạt động của </w:t>
            </w:r>
            <w:r w:rsidRPr="003257D3">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eastAsia="vi-VN"/>
              </w:rPr>
              <w:t xml:space="preserve">gành </w:t>
            </w:r>
            <w:r w:rsidRPr="003257D3">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eastAsia="vi-VN"/>
              </w:rPr>
              <w:t>gân hàng</w:t>
            </w:r>
            <w:r w:rsidDel="006E4A1E">
              <w:rPr>
                <w:rFonts w:ascii="Times New Roman" w:eastAsia="Times New Roman" w:hAnsi="Times New Roman" w:cs="Times New Roman"/>
                <w:color w:val="000000"/>
                <w:sz w:val="28"/>
                <w:szCs w:val="28"/>
                <w:lang w:eastAsia="vi-VN"/>
              </w:rPr>
              <w:t xml:space="preserve"> </w:t>
            </w:r>
            <w:r>
              <w:rPr>
                <w:rFonts w:ascii="Times New Roman" w:eastAsia="Times New Roman" w:hAnsi="Times New Roman" w:cs="Times New Roman"/>
                <w:color w:val="000000"/>
                <w:sz w:val="28"/>
                <w:szCs w:val="28"/>
                <w:lang w:eastAsia="vi-VN"/>
              </w:rPr>
              <w:t>theo chủ trương của Thống đốc N</w:t>
            </w:r>
            <w:r w:rsidRPr="003257D3">
              <w:rPr>
                <w:rFonts w:ascii="Times New Roman" w:eastAsia="Times New Roman" w:hAnsi="Times New Roman" w:cs="Times New Roman"/>
                <w:color w:val="000000"/>
                <w:sz w:val="28"/>
                <w:szCs w:val="28"/>
                <w:lang w:eastAsia="vi-VN"/>
              </w:rPr>
              <w:t>gân hàng Nhà nước.</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75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xử lý các sự cố, khủng hoảng về thông tin liên quan đến hoạt động </w:t>
            </w:r>
            <w:r w:rsidRPr="003257D3">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eastAsia="vi-VN"/>
              </w:rPr>
              <w:t>gân hàng.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về tổ chức hoạt động cổng thông tin điện tử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75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tổ chức thực hiện các hoạt động về công tác truyền thông, báo chí.</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về công tác an sinh, xã hội </w:t>
            </w:r>
            <w:r w:rsidRPr="003257D3">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eastAsia="vi-VN"/>
              </w:rPr>
              <w:t xml:space="preserve">gành </w:t>
            </w:r>
            <w:r w:rsidRPr="003257D3">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eastAsia="vi-VN"/>
              </w:rPr>
              <w:t>gân hàng.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75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Kế hoạch in ấn, phát hành các loại ấn phẩn của 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sz w:val="28"/>
                <w:szCs w:val="28"/>
                <w:lang w:eastAsia="vi-VN"/>
              </w:rPr>
              <w:t>.</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theo dõi thông tin báo chí.</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88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tài liệu tổ chức các cuộc họp báo, giao ban báo chí định kỳ và đột xuất, các hội chợ, triển lãm của </w:t>
            </w:r>
            <w:r w:rsidRPr="003257D3">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eastAsia="vi-VN"/>
              </w:rPr>
              <w:t>gành.</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75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Các bài viết của phóng viên, cộng tác viên về hoạt động ngân hàng đăng trên Thời báo </w:t>
            </w:r>
            <w:r w:rsidRPr="003257D3">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eastAsia="vi-VN"/>
              </w:rPr>
              <w:t>gân hàng, Tạp chí Ngân hàng.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Báo cáo công tác truyền thông, xuất bản, báo chí:</w:t>
            </w:r>
          </w:p>
        </w:tc>
        <w:tc>
          <w:tcPr>
            <w:tcW w:w="1701" w:type="dxa"/>
            <w:tcBorders>
              <w:top w:val="nil"/>
              <w:left w:val="nil"/>
              <w:right w:val="single" w:sz="4" w:space="0" w:color="auto"/>
            </w:tcBorders>
            <w:shd w:val="clear" w:color="000000" w:fill="FFFFFF"/>
            <w:vAlign w:val="center"/>
            <w:hideMark/>
          </w:tcPr>
          <w:p w:rsidR="00D528A9" w:rsidRPr="005B27F8" w:rsidRDefault="00D528A9" w:rsidP="003257D3">
            <w:pPr>
              <w:spacing w:after="0"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Dài hạn, hàng năm.</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- 9 tháng, 6 tháng.</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463"/>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Quý, tháng.</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901"/>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2"/>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Công văn trao đổi về công tác truyền thông, xuất bản, báo chí</w:t>
            </w:r>
            <w:r w:rsidRPr="003257D3">
              <w:rPr>
                <w:rFonts w:ascii="Times New Roman" w:eastAsia="Times New Roman" w:hAnsi="Times New Roman" w:cs="Times New Roman"/>
                <w:color w:val="000000"/>
                <w:sz w:val="28"/>
                <w:szCs w:val="28"/>
                <w:lang w:eastAsia="vi-VN"/>
              </w:rPr>
              <w:t>:</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r>
      <w:tr w:rsidR="00D528A9" w:rsidRPr="005B27F8" w:rsidTr="003257D3">
        <w:trPr>
          <w:trHeight w:val="417"/>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sidRPr="003257D3">
              <w:rPr>
                <w:rFonts w:ascii="Times New Roman" w:eastAsia="Times New Roman" w:hAnsi="Times New Roman" w:cs="Times New Roman"/>
                <w:iCs/>
                <w:color w:val="000000"/>
                <w:sz w:val="28"/>
                <w:szCs w:val="28"/>
                <w:lang w:eastAsia="vi-VN"/>
              </w:rPr>
              <w:t xml:space="preserve">- Của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iCs/>
                <w:color w:val="000000"/>
                <w:sz w:val="28"/>
                <w:szCs w:val="28"/>
                <w:lang w:eastAsia="vi-VN"/>
              </w:rPr>
              <w:t>.</w:t>
            </w:r>
          </w:p>
        </w:tc>
        <w:tc>
          <w:tcPr>
            <w:tcW w:w="1701" w:type="dxa"/>
            <w:tcBorders>
              <w:left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122"/>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val="en-US" w:eastAsia="vi-VN"/>
              </w:rPr>
            </w:pPr>
          </w:p>
        </w:tc>
        <w:tc>
          <w:tcPr>
            <w:tcW w:w="7512" w:type="dxa"/>
            <w:tcBorders>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iCs/>
                <w:color w:val="000000"/>
                <w:sz w:val="28"/>
                <w:szCs w:val="28"/>
                <w:lang w:val="en-US" w:eastAsia="vi-VN"/>
              </w:rPr>
              <w:t>- Của đơn vị.</w:t>
            </w:r>
          </w:p>
        </w:tc>
        <w:tc>
          <w:tcPr>
            <w:tcW w:w="1701" w:type="dxa"/>
            <w:tcBorders>
              <w:left w:val="nil"/>
              <w:bottom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652DD6" w:rsidTr="003257D3">
        <w:trPr>
          <w:trHeight w:val="56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
                <w:b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652DD6" w:rsidRDefault="00D528A9" w:rsidP="003257D3">
            <w:pPr>
              <w:spacing w:before="60" w:after="60" w:line="240" w:lineRule="auto"/>
              <w:ind w:left="-62"/>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b/>
                <w:bCs/>
                <w:color w:val="000000"/>
                <w:sz w:val="28"/>
                <w:szCs w:val="28"/>
                <w:lang w:eastAsia="vi-VN"/>
              </w:rPr>
              <w:t>20. Hồ sơ, tài liệu về công tác hành chính, văn thư, lưu trữ</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rPr>
                <w:rFonts w:ascii="Times New Roman" w:eastAsia="Times New Roman" w:hAnsi="Times New Roman" w:cs="Times New Roman"/>
                <w:b/>
                <w:color w:val="000000"/>
                <w:sz w:val="28"/>
                <w:szCs w:val="28"/>
                <w:lang w:eastAsia="vi-VN"/>
              </w:rPr>
            </w:pPr>
            <w:r w:rsidRPr="003257D3">
              <w:rPr>
                <w:rFonts w:ascii="Times New Roman" w:eastAsia="Times New Roman" w:hAnsi="Times New Roman" w:cs="Times New Roman"/>
                <w:b/>
                <w:color w:val="000000"/>
                <w:sz w:val="28"/>
                <w:szCs w:val="28"/>
                <w:lang w:eastAsia="vi-VN"/>
              </w:rPr>
              <w:t> </w:t>
            </w:r>
          </w:p>
        </w:tc>
      </w:tr>
      <w:tr w:rsidR="00D528A9" w:rsidRPr="005B27F8" w:rsidTr="003257D3">
        <w:trPr>
          <w:trHeight w:val="108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Tập văn bản về công tác hành chính, văn thư, lưu trữ gửi chung đến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 xml:space="preserve"> (hồ sơ nguyên tắc).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color w:val="000000"/>
                <w:sz w:val="26"/>
                <w:szCs w:val="26"/>
                <w:lang w:eastAsia="vi-VN"/>
              </w:rPr>
            </w:pPr>
            <w:r w:rsidRPr="003257D3">
              <w:rPr>
                <w:rFonts w:ascii="Times New Roman" w:eastAsia="Times New Roman" w:hAnsi="Times New Roman" w:cs="Times New Roman"/>
                <w:color w:val="000000"/>
                <w:sz w:val="26"/>
                <w:szCs w:val="26"/>
                <w:lang w:eastAsia="vi-VN"/>
              </w:rPr>
              <w:t xml:space="preserve">Đến khi văn bản hết hiệu lực </w:t>
            </w:r>
            <w:r w:rsidRPr="003257D3">
              <w:rPr>
                <w:rFonts w:ascii="Times New Roman" w:eastAsia="Times New Roman" w:hAnsi="Times New Roman" w:cs="Times New Roman"/>
                <w:bCs/>
                <w:iCs/>
                <w:color w:val="000000"/>
                <w:sz w:val="26"/>
                <w:szCs w:val="26"/>
                <w:lang w:eastAsia="vi-VN"/>
              </w:rPr>
              <w:t>thi hành</w:t>
            </w:r>
          </w:p>
        </w:tc>
      </w:tr>
      <w:tr w:rsidR="00D528A9" w:rsidRPr="005B27F8" w:rsidTr="003257D3">
        <w:trPr>
          <w:trHeight w:val="84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xây dựng, ban hành quy chế, quy định, hướng dẫn công tác hành chính, văn thư, lưu trữ.  </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01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ind w:left="-62"/>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xml:space="preserve">Hồ sơ xây dựng mô hình khung hệ thống quản lý chất lượng theo tiêu chuẩn ISO áp dụng cho các đơn vị thuộc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bCs/>
                <w:iCs/>
                <w:color w:val="000000"/>
                <w:sz w:val="28"/>
                <w:szCs w:val="28"/>
                <w:lang w:eastAsia="vi-VN"/>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018"/>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ind w:left="-62"/>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xml:space="preserve">Hồ sơ xây dựng, áp dụng và duy trì cải tiến hệ thống quản lý chất lượng theo tiêu chuẩn ISO vào hoạt động của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bCs/>
                <w:iCs/>
                <w:color w:val="000000"/>
                <w:sz w:val="28"/>
                <w:szCs w:val="28"/>
                <w:lang w:eastAsia="vi-VN"/>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947"/>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652DD6"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w:t>
            </w:r>
            <w:r w:rsidRPr="003257D3">
              <w:rPr>
                <w:rFonts w:ascii="Times New Roman" w:eastAsia="Times New Roman" w:hAnsi="Times New Roman" w:cs="Times New Roman"/>
                <w:color w:val="000000"/>
                <w:sz w:val="28"/>
                <w:szCs w:val="28"/>
                <w:lang w:eastAsia="vi-VN"/>
              </w:rPr>
              <w:t xml:space="preserve">xây dựng, </w:t>
            </w:r>
            <w:r>
              <w:rPr>
                <w:rFonts w:ascii="Times New Roman" w:eastAsia="Times New Roman" w:hAnsi="Times New Roman" w:cs="Times New Roman"/>
                <w:color w:val="000000"/>
                <w:sz w:val="28"/>
                <w:szCs w:val="28"/>
                <w:lang w:eastAsia="vi-VN"/>
              </w:rPr>
              <w:t>ban hành quy chế, quy định, hướng dẫn về công tác cải cách hành chính</w:t>
            </w:r>
            <w:r w:rsidRPr="003257D3">
              <w:rPr>
                <w:rFonts w:ascii="Times New Roman" w:eastAsia="Times New Roman" w:hAnsi="Times New Roman" w:cs="Times New Roman"/>
                <w:color w:val="000000"/>
                <w:sz w:val="28"/>
                <w:szCs w:val="28"/>
                <w:lang w:eastAsia="vi-VN"/>
              </w:rPr>
              <w:t>, kiểm soát thủ tục hành chính.</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750"/>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Default="00D528A9" w:rsidP="003257D3">
            <w:pPr>
              <w:spacing w:before="120" w:after="0" w:line="240" w:lineRule="auto"/>
              <w:ind w:left="-62"/>
              <w:jc w:val="both"/>
              <w:rPr>
                <w:rFonts w:ascii="Times New Roman" w:eastAsia="Times New Roman" w:hAnsi="Times New Roman" w:cs="Times New Roman"/>
                <w:color w:val="000000"/>
                <w:sz w:val="28"/>
                <w:szCs w:val="28"/>
                <w:lang w:eastAsia="vi-VN"/>
              </w:rPr>
            </w:pPr>
            <w:r w:rsidRPr="003257D3">
              <w:rPr>
                <w:rFonts w:ascii="Times New Roman" w:eastAsia="Times New Roman" w:hAnsi="Times New Roman" w:cs="Times New Roman"/>
                <w:color w:val="000000"/>
                <w:sz w:val="28"/>
                <w:szCs w:val="28"/>
                <w:lang w:eastAsia="vi-VN"/>
              </w:rPr>
              <w:t>K</w:t>
            </w:r>
            <w:r>
              <w:rPr>
                <w:rFonts w:ascii="Times New Roman" w:eastAsia="Times New Roman" w:hAnsi="Times New Roman" w:cs="Times New Roman"/>
                <w:color w:val="000000"/>
                <w:sz w:val="28"/>
                <w:szCs w:val="28"/>
                <w:lang w:eastAsia="vi-VN"/>
              </w:rPr>
              <w:t>ế hoạch, báo cáo cải cách hành chính</w:t>
            </w:r>
            <w:r w:rsidRPr="003257D3">
              <w:rPr>
                <w:rFonts w:ascii="Times New Roman" w:eastAsia="Times New Roman" w:hAnsi="Times New Roman" w:cs="Times New Roman"/>
                <w:color w:val="000000"/>
                <w:sz w:val="28"/>
                <w:szCs w:val="28"/>
                <w:lang w:eastAsia="vi-VN"/>
              </w:rPr>
              <w:t>, kiểm soát thủ tục hành chính</w:t>
            </w:r>
            <w:r>
              <w:rPr>
                <w:rFonts w:ascii="Times New Roman" w:eastAsia="Times New Roman" w:hAnsi="Times New Roman" w:cs="Times New Roman"/>
                <w:color w:val="000000"/>
                <w:sz w:val="28"/>
                <w:szCs w:val="28"/>
                <w:lang w:eastAsia="vi-VN"/>
              </w:rPr>
              <w:t xml:space="preserve"> của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w:t>
            </w:r>
          </w:p>
        </w:tc>
        <w:tc>
          <w:tcPr>
            <w:tcW w:w="1701" w:type="dxa"/>
            <w:tcBorders>
              <w:top w:val="nil"/>
              <w:left w:val="nil"/>
              <w:right w:val="single" w:sz="4" w:space="0" w:color="auto"/>
            </w:tcBorders>
            <w:shd w:val="clear" w:color="000000" w:fill="FFFFFF"/>
            <w:vAlign w:val="center"/>
            <w:hideMark/>
          </w:tcPr>
          <w:p w:rsidR="00D528A9" w:rsidRPr="005B27F8" w:rsidRDefault="00D528A9" w:rsidP="003257D3">
            <w:pPr>
              <w:spacing w:after="0"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Dài hạn, hàng năm.</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- 6 tháng, 9 tháng.</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Tháng, quý.</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742"/>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xác định bộ chỉ số cải cách hành chính</w:t>
            </w:r>
            <w:r w:rsidRPr="003257D3">
              <w:rPr>
                <w:rFonts w:ascii="Times New Roman" w:eastAsia="Times New Roman" w:hAnsi="Times New Roman" w:cs="Times New Roman"/>
                <w:color w:val="000000"/>
                <w:sz w:val="28"/>
                <w:szCs w:val="28"/>
                <w:lang w:eastAsia="vi-VN"/>
              </w:rPr>
              <w:t xml:space="preserve"> hàng năm</w:t>
            </w:r>
            <w:r>
              <w:rPr>
                <w:rFonts w:ascii="Times New Roman" w:eastAsia="Times New Roman" w:hAnsi="Times New Roman" w:cs="Times New Roman"/>
                <w:color w:val="000000"/>
                <w:sz w:val="28"/>
                <w:szCs w:val="28"/>
                <w:lang w:eastAsia="vi-VN"/>
              </w:rPr>
              <w:t>.</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792"/>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thực hiện </w:t>
            </w:r>
            <w:r w:rsidRPr="003257D3">
              <w:rPr>
                <w:rFonts w:ascii="Times New Roman" w:eastAsia="Times New Roman" w:hAnsi="Times New Roman" w:cs="Times New Roman"/>
                <w:bCs/>
                <w:iCs/>
                <w:color w:val="000000"/>
                <w:sz w:val="28"/>
                <w:szCs w:val="28"/>
                <w:lang w:eastAsia="vi-VN"/>
              </w:rPr>
              <w:t xml:space="preserve">nhiệm vụ </w:t>
            </w:r>
            <w:r>
              <w:rPr>
                <w:rFonts w:ascii="Times New Roman" w:eastAsia="Times New Roman" w:hAnsi="Times New Roman" w:cs="Times New Roman"/>
                <w:color w:val="000000"/>
                <w:sz w:val="28"/>
                <w:szCs w:val="28"/>
                <w:lang w:eastAsia="vi-VN"/>
              </w:rPr>
              <w:t>cải cách hành chính.</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975"/>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xây dựng, ban hành Danh mục bí mật Nhà nước thuộc lĩnh vực ngân hàng.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184"/>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iCs/>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iCs/>
                <w:color w:val="000000"/>
                <w:sz w:val="28"/>
                <w:szCs w:val="28"/>
                <w:lang w:eastAsia="vi-VN"/>
              </w:rPr>
            </w:pPr>
            <w:r w:rsidRPr="003257D3">
              <w:rPr>
                <w:rFonts w:ascii="Times New Roman" w:eastAsia="Times New Roman" w:hAnsi="Times New Roman" w:cs="Times New Roman"/>
                <w:iCs/>
                <w:color w:val="000000"/>
                <w:sz w:val="28"/>
                <w:szCs w:val="28"/>
                <w:lang w:eastAsia="vi-VN"/>
              </w:rPr>
              <w:t xml:space="preserve">Hồ sơ giải mật, </w:t>
            </w:r>
            <w:r w:rsidRPr="003257D3">
              <w:rPr>
                <w:rFonts w:ascii="Times New Roman" w:eastAsia="Times New Roman" w:hAnsi="Times New Roman" w:cs="Times New Roman"/>
                <w:bCs/>
                <w:iCs/>
                <w:color w:val="000000"/>
                <w:sz w:val="28"/>
                <w:szCs w:val="28"/>
                <w:lang w:eastAsia="vi-VN"/>
              </w:rPr>
              <w:t xml:space="preserve">gia hạn, điều chỉnh tài liệu, </w:t>
            </w:r>
            <w:r w:rsidRPr="003257D3">
              <w:rPr>
                <w:rFonts w:ascii="Times New Roman" w:eastAsia="Times New Roman" w:hAnsi="Times New Roman" w:cs="Times New Roman"/>
                <w:iCs/>
                <w:color w:val="000000"/>
                <w:sz w:val="28"/>
                <w:szCs w:val="28"/>
                <w:lang w:eastAsia="vi-VN"/>
              </w:rPr>
              <w:t xml:space="preserve">vật </w:t>
            </w:r>
            <w:r w:rsidRPr="003257D3">
              <w:rPr>
                <w:rFonts w:ascii="Times New Roman" w:eastAsia="Times New Roman" w:hAnsi="Times New Roman" w:cs="Times New Roman"/>
                <w:bCs/>
                <w:iCs/>
                <w:color w:val="000000"/>
                <w:sz w:val="28"/>
                <w:szCs w:val="28"/>
                <w:lang w:eastAsia="vi-VN"/>
              </w:rPr>
              <w:t xml:space="preserve">chứa </w:t>
            </w:r>
            <w:r w:rsidRPr="003257D3">
              <w:rPr>
                <w:rFonts w:ascii="Times New Roman" w:eastAsia="Times New Roman" w:hAnsi="Times New Roman" w:cs="Times New Roman"/>
                <w:iCs/>
                <w:color w:val="000000"/>
                <w:sz w:val="28"/>
                <w:szCs w:val="28"/>
                <w:lang w:eastAsia="vi-VN"/>
              </w:rPr>
              <w:t xml:space="preserve">bí mật nhà nước </w:t>
            </w:r>
            <w:r w:rsidRPr="003257D3">
              <w:rPr>
                <w:rFonts w:ascii="Times New Roman" w:eastAsia="Times New Roman" w:hAnsi="Times New Roman" w:cs="Times New Roman"/>
                <w:bCs/>
                <w:iCs/>
                <w:color w:val="000000"/>
                <w:sz w:val="28"/>
                <w:szCs w:val="28"/>
                <w:lang w:eastAsia="vi-VN"/>
              </w:rPr>
              <w:t>(kể từ khi văn bản được giải mật/gia hạn/điều chỉnh đến hết thời hạn bảo quản tài liệu)</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2</w:t>
            </w:r>
            <w:r w:rsidRPr="003257D3">
              <w:rPr>
                <w:rFonts w:ascii="Times New Roman" w:eastAsia="Times New Roman" w:hAnsi="Times New Roman" w:cs="Times New Roman"/>
                <w:sz w:val="28"/>
                <w:szCs w:val="28"/>
                <w:lang w:eastAsia="vi-VN"/>
              </w:rPr>
              <w:t>0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before="120" w:after="0" w:line="240" w:lineRule="auto"/>
              <w:ind w:left="-62"/>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Tập lưu văn bản đi, sổ đăng ký văn bản đi của N</w:t>
            </w:r>
            <w:r w:rsidRPr="003257D3">
              <w:rPr>
                <w:rFonts w:ascii="Times New Roman" w:eastAsia="Times New Roman" w:hAnsi="Times New Roman" w:cs="Times New Roman"/>
                <w:color w:val="000000"/>
                <w:sz w:val="28"/>
                <w:szCs w:val="28"/>
                <w:lang w:eastAsia="vi-VN"/>
              </w:rPr>
              <w:t>gân hàng Nhà nước</w:t>
            </w:r>
            <w:r w:rsidDel="007E240C">
              <w:rPr>
                <w:rFonts w:ascii="Times New Roman" w:eastAsia="Times New Roman" w:hAnsi="Times New Roman" w:cs="Times New Roman"/>
                <w:color w:val="000000"/>
                <w:sz w:val="28"/>
                <w:szCs w:val="28"/>
                <w:lang w:eastAsia="vi-VN"/>
              </w:rPr>
              <w:t xml:space="preserve"> </w:t>
            </w:r>
            <w:r>
              <w:rPr>
                <w:rFonts w:ascii="Times New Roman" w:eastAsia="Times New Roman" w:hAnsi="Times New Roman" w:cs="Times New Roman"/>
                <w:color w:val="000000"/>
                <w:sz w:val="28"/>
                <w:szCs w:val="28"/>
                <w:lang w:eastAsia="vi-VN"/>
              </w:rPr>
              <w:t>:</w:t>
            </w:r>
          </w:p>
        </w:tc>
        <w:tc>
          <w:tcPr>
            <w:tcW w:w="1701" w:type="dxa"/>
            <w:tcBorders>
              <w:top w:val="nil"/>
              <w:left w:val="nil"/>
              <w:right w:val="single" w:sz="4" w:space="0" w:color="auto"/>
            </w:tcBorders>
            <w:shd w:val="clear" w:color="000000" w:fill="FFFFFF"/>
            <w:vAlign w:val="center"/>
            <w:hideMark/>
          </w:tcPr>
          <w:p w:rsidR="00D528A9" w:rsidRPr="005B27F8" w:rsidRDefault="00D528A9" w:rsidP="003257D3">
            <w:pPr>
              <w:spacing w:after="0"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Văn bản quy phạm pháp luật</w:t>
            </w:r>
            <w:r w:rsidRPr="003257D3">
              <w:rPr>
                <w:rFonts w:ascii="Times New Roman" w:eastAsia="Times New Roman" w:hAnsi="Times New Roman" w:cs="Times New Roman"/>
                <w:color w:val="000000"/>
                <w:sz w:val="28"/>
                <w:szCs w:val="28"/>
                <w:lang w:eastAsia="vi-VN"/>
              </w:rPr>
              <w:t>.</w:t>
            </w:r>
          </w:p>
        </w:tc>
        <w:tc>
          <w:tcPr>
            <w:tcW w:w="1701" w:type="dxa"/>
            <w:tcBorders>
              <w:left w:val="single" w:sz="4" w:space="0" w:color="auto"/>
              <w:right w:val="single" w:sz="4" w:space="0" w:color="auto"/>
            </w:tcBorders>
            <w:shd w:val="clear" w:color="000000" w:fill="FFFFFF"/>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Chỉ thị, quyết định, quy định, quy chế, hướng dẫn.</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Văn bản khác:</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Của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50 năm</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Của đơn vị.</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1072"/>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2"/>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quản lý và sử dụng con dấu, </w:t>
            </w:r>
            <w:r w:rsidRPr="003257D3">
              <w:rPr>
                <w:rFonts w:ascii="Times New Roman" w:eastAsia="Times New Roman" w:hAnsi="Times New Roman" w:cs="Times New Roman"/>
                <w:bCs/>
                <w:iCs/>
                <w:color w:val="000000"/>
                <w:sz w:val="28"/>
                <w:szCs w:val="28"/>
                <w:lang w:eastAsia="vi-VN"/>
              </w:rPr>
              <w:t>thiết bị lưu khóa bí mật</w:t>
            </w:r>
            <w:r>
              <w:rPr>
                <w:rFonts w:ascii="Times New Roman" w:eastAsia="Times New Roman" w:hAnsi="Times New Roman" w:cs="Times New Roman"/>
                <w:color w:val="000000"/>
                <w:sz w:val="28"/>
                <w:szCs w:val="28"/>
                <w:lang w:eastAsia="vi-VN"/>
              </w:rPr>
              <w:t xml:space="preserve"> (sau khi hết hiệu lực).</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989"/>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giới thiệu mẫu dấu, chữ ký (sau khi hết hiệu lực). </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jc w:val="center"/>
              <w:rPr>
                <w:rFonts w:ascii="Times New Roman" w:eastAsia="Times New Roman" w:hAnsi="Times New Roman" w:cs="Times New Roman"/>
                <w:iCs/>
                <w:color w:val="000000"/>
                <w:sz w:val="28"/>
                <w:szCs w:val="28"/>
                <w:lang w:eastAsia="vi-VN"/>
              </w:rPr>
            </w:pPr>
            <w:r w:rsidRPr="003257D3">
              <w:rPr>
                <w:rFonts w:ascii="Times New Roman" w:eastAsia="Times New Roman" w:hAnsi="Times New Roman" w:cs="Times New Roman"/>
                <w:iCs/>
                <w:color w:val="000000"/>
                <w:sz w:val="28"/>
                <w:szCs w:val="28"/>
                <w:lang w:eastAsia="vi-VN"/>
              </w:rPr>
              <w:t>20 năm</w:t>
            </w:r>
          </w:p>
        </w:tc>
      </w:tr>
      <w:tr w:rsidR="00D528A9" w:rsidRPr="005B27F8" w:rsidTr="003257D3">
        <w:trPr>
          <w:trHeight w:val="1258"/>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về giao nộp hồ sơ, tài liệu vào </w:t>
            </w:r>
            <w:r w:rsidRPr="003257D3">
              <w:rPr>
                <w:rFonts w:ascii="Times New Roman" w:eastAsia="Times New Roman" w:hAnsi="Times New Roman" w:cs="Times New Roman"/>
                <w:color w:val="000000"/>
                <w:sz w:val="28"/>
                <w:szCs w:val="28"/>
                <w:lang w:eastAsia="vi-VN"/>
              </w:rPr>
              <w:t>L</w:t>
            </w:r>
            <w:r>
              <w:rPr>
                <w:rFonts w:ascii="Times New Roman" w:eastAsia="Times New Roman" w:hAnsi="Times New Roman" w:cs="Times New Roman"/>
                <w:color w:val="000000"/>
                <w:sz w:val="28"/>
                <w:szCs w:val="28"/>
                <w:lang w:eastAsia="vi-VN"/>
              </w:rPr>
              <w:t xml:space="preserve">ưu trữ cơ quan, </w:t>
            </w:r>
            <w:r w:rsidRPr="003257D3">
              <w:rPr>
                <w:rFonts w:ascii="Times New Roman" w:eastAsia="Times New Roman" w:hAnsi="Times New Roman" w:cs="Times New Roman"/>
                <w:color w:val="000000"/>
                <w:sz w:val="28"/>
                <w:szCs w:val="28"/>
                <w:lang w:eastAsia="vi-VN"/>
              </w:rPr>
              <w:t>L</w:t>
            </w:r>
            <w:r>
              <w:rPr>
                <w:rFonts w:ascii="Times New Roman" w:eastAsia="Times New Roman" w:hAnsi="Times New Roman" w:cs="Times New Roman"/>
                <w:color w:val="000000"/>
                <w:sz w:val="28"/>
                <w:szCs w:val="28"/>
                <w:lang w:eastAsia="vi-VN"/>
              </w:rPr>
              <w:t>ưu trữ lịch sử.</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072"/>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xây dựng, banh hành </w:t>
            </w:r>
            <w:r w:rsidRPr="003257D3">
              <w:rPr>
                <w:rFonts w:ascii="Times New Roman" w:eastAsia="Times New Roman" w:hAnsi="Times New Roman" w:cs="Times New Roman"/>
                <w:color w:val="000000"/>
                <w:sz w:val="28"/>
                <w:szCs w:val="28"/>
                <w:lang w:eastAsia="vi-VN"/>
              </w:rPr>
              <w:t>D</w:t>
            </w:r>
            <w:r>
              <w:rPr>
                <w:rFonts w:ascii="Times New Roman" w:eastAsia="Times New Roman" w:hAnsi="Times New Roman" w:cs="Times New Roman"/>
                <w:color w:val="000000"/>
                <w:sz w:val="28"/>
                <w:szCs w:val="28"/>
                <w:lang w:eastAsia="vi-VN"/>
              </w:rPr>
              <w:t>anh mục hồ sơ của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iCs/>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iCs/>
                <w:color w:val="000000"/>
                <w:sz w:val="28"/>
                <w:szCs w:val="28"/>
                <w:lang w:eastAsia="vi-VN"/>
              </w:rPr>
            </w:pPr>
            <w:r w:rsidRPr="003257D3">
              <w:rPr>
                <w:rFonts w:ascii="Times New Roman" w:eastAsia="Times New Roman" w:hAnsi="Times New Roman" w:cs="Times New Roman"/>
                <w:iCs/>
                <w:color w:val="000000"/>
                <w:sz w:val="28"/>
                <w:szCs w:val="28"/>
                <w:lang w:eastAsia="vi-VN"/>
              </w:rPr>
              <w:t>Sổ đăng ký văn bản đến:</w:t>
            </w:r>
          </w:p>
        </w:tc>
        <w:tc>
          <w:tcPr>
            <w:tcW w:w="1701" w:type="dxa"/>
            <w:tcBorders>
              <w:top w:val="nil"/>
              <w:left w:val="nil"/>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eastAsia="vi-VN"/>
              </w:rPr>
            </w:pPr>
            <w:r w:rsidRPr="003257D3">
              <w:rPr>
                <w:rFonts w:ascii="Times New Roman" w:eastAsia="Times New Roman" w:hAnsi="Times New Roman" w:cs="Times New Roman"/>
                <w:iCs/>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iCs/>
                <w:color w:val="000000"/>
                <w:sz w:val="28"/>
                <w:szCs w:val="28"/>
                <w:lang w:eastAsia="vi-VN"/>
              </w:rPr>
            </w:pPr>
            <w:r w:rsidRPr="003257D3">
              <w:rPr>
                <w:rFonts w:ascii="Times New Roman" w:eastAsia="Times New Roman" w:hAnsi="Times New Roman" w:cs="Times New Roman"/>
                <w:iCs/>
                <w:color w:val="000000"/>
                <w:sz w:val="28"/>
                <w:szCs w:val="28"/>
                <w:lang w:eastAsia="vi-VN"/>
              </w:rPr>
              <w:t xml:space="preserve">- Của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iCs/>
                <w:color w:val="000000"/>
                <w:sz w:val="28"/>
                <w:szCs w:val="28"/>
                <w:lang w:eastAsia="vi-VN"/>
              </w:rPr>
              <w:t>.</w:t>
            </w:r>
          </w:p>
        </w:tc>
        <w:tc>
          <w:tcPr>
            <w:tcW w:w="1701" w:type="dxa"/>
            <w:tcBorders>
              <w:left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eastAsia="vi-VN"/>
              </w:rPr>
            </w:pPr>
            <w:r w:rsidRPr="003257D3">
              <w:rPr>
                <w:rFonts w:ascii="Times New Roman" w:eastAsia="Times New Roman" w:hAnsi="Times New Roman" w:cs="Times New Roman"/>
                <w:iCs/>
                <w:color w:val="000000"/>
                <w:sz w:val="28"/>
                <w:szCs w:val="28"/>
                <w:lang w:eastAsia="vi-VN"/>
              </w:rPr>
              <w:t>20 năm</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iCs/>
                <w:color w:val="000000"/>
                <w:sz w:val="28"/>
                <w:szCs w:val="28"/>
                <w:lang w:eastAsia="vi-VN"/>
              </w:rPr>
            </w:pPr>
            <w:r w:rsidRPr="003257D3">
              <w:rPr>
                <w:rFonts w:ascii="Times New Roman" w:eastAsia="Times New Roman" w:hAnsi="Times New Roman" w:cs="Times New Roman"/>
                <w:iCs/>
                <w:color w:val="000000"/>
                <w:sz w:val="28"/>
                <w:szCs w:val="28"/>
                <w:lang w:eastAsia="vi-VN"/>
              </w:rPr>
              <w:t>- Của đơn vị.</w:t>
            </w:r>
          </w:p>
        </w:tc>
        <w:tc>
          <w:tcPr>
            <w:tcW w:w="1701" w:type="dxa"/>
            <w:tcBorders>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eastAsia="vi-VN"/>
              </w:rPr>
            </w:pPr>
            <w:r w:rsidRPr="003257D3">
              <w:rPr>
                <w:rFonts w:ascii="Times New Roman" w:eastAsia="Times New Roman" w:hAnsi="Times New Roman" w:cs="Times New Roman"/>
                <w:iCs/>
                <w:color w:val="000000"/>
                <w:sz w:val="28"/>
                <w:szCs w:val="28"/>
                <w:lang w:eastAsia="vi-VN"/>
              </w:rPr>
              <w:t>10 năm</w:t>
            </w:r>
          </w:p>
        </w:tc>
      </w:tr>
      <w:tr w:rsidR="00D528A9" w:rsidRPr="005B27F8" w:rsidTr="003257D3">
        <w:trPr>
          <w:trHeight w:val="1088"/>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Các loại sổ khác (sổ chuyển giao </w:t>
            </w:r>
            <w:r w:rsidRPr="003257D3">
              <w:rPr>
                <w:rFonts w:ascii="Times New Roman" w:eastAsia="Times New Roman" w:hAnsi="Times New Roman" w:cs="Times New Roman"/>
                <w:bCs/>
                <w:iCs/>
                <w:color w:val="000000"/>
                <w:sz w:val="28"/>
                <w:szCs w:val="28"/>
                <w:lang w:eastAsia="vi-VN"/>
              </w:rPr>
              <w:t>nội bộ</w:t>
            </w:r>
            <w:r>
              <w:rPr>
                <w:rFonts w:ascii="Times New Roman" w:eastAsia="Times New Roman" w:hAnsi="Times New Roman" w:cs="Times New Roman"/>
                <w:color w:val="000000"/>
                <w:sz w:val="28"/>
                <w:szCs w:val="28"/>
                <w:lang w:eastAsia="vi-VN"/>
              </w:rPr>
              <w:t>, sổ chuyển phát qua đường bưu điện, sổ phát trực tiếp…)</w:t>
            </w:r>
            <w:r w:rsidRPr="003257D3">
              <w:rPr>
                <w:rFonts w:ascii="Times New Roman" w:eastAsia="Times New Roman" w:hAnsi="Times New Roman" w:cs="Times New Roman"/>
                <w:color w:val="000000"/>
                <w:sz w:val="28"/>
                <w:szCs w:val="28"/>
                <w:lang w:eastAsia="vi-VN"/>
              </w:rPr>
              <w:t>.</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106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Cuống lưu cấp giấy giới thiệu, giấy nghỉ phép, giấy đi công tác, phiếu gửi công văn.</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879"/>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thực hiện sao văn bản.</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 </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Sổ mục lục hồ sơ, tài liệu của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color w:val="000000"/>
                <w:sz w:val="28"/>
                <w:szCs w:val="28"/>
                <w:lang w:val="en-US" w:eastAsia="vi-VN"/>
              </w:rPr>
            </w:pPr>
            <w:r>
              <w:rPr>
                <w:rFonts w:ascii="Times New Roman" w:eastAsia="Times New Roman" w:hAnsi="Times New Roman" w:cs="Times New Roman"/>
                <w:color w:val="000000"/>
                <w:sz w:val="28"/>
                <w:szCs w:val="28"/>
                <w:lang w:eastAsia="vi-VN"/>
              </w:rPr>
              <w:t>- Thời hạn vĩnh viễn</w:t>
            </w:r>
            <w:r>
              <w:rPr>
                <w:rFonts w:ascii="Times New Roman" w:eastAsia="Times New Roman" w:hAnsi="Times New Roman" w:cs="Times New Roman"/>
                <w:color w:val="000000"/>
                <w:sz w:val="28"/>
                <w:szCs w:val="28"/>
                <w:lang w:val="en-US" w:eastAsia="vi-VN"/>
              </w:rPr>
              <w:t>.</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Có thời hạn.</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70 năm</w:t>
            </w:r>
          </w:p>
        </w:tc>
      </w:tr>
      <w:tr w:rsidR="00D528A9" w:rsidRPr="005B27F8" w:rsidTr="003257D3">
        <w:trPr>
          <w:trHeight w:val="883"/>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Sổ theo dõi khai thác, sử dụng hồ sơ, tài liệu lưu trữ.</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85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Báo cáo thống kê về công tác văn thư, lưu trữ và tài liệu lưu trữ.</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1087"/>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tiêu huỷ tài liệu hết giá trị (kể từ ngày tài liệu được tiêu huỷ).</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1152"/>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w:t>
            </w:r>
            <w:r w:rsidRPr="003257D3">
              <w:rPr>
                <w:rFonts w:ascii="Times New Roman" w:eastAsia="Times New Roman" w:hAnsi="Times New Roman" w:cs="Times New Roman"/>
                <w:color w:val="000000"/>
                <w:sz w:val="28"/>
                <w:szCs w:val="28"/>
                <w:lang w:eastAsia="vi-VN"/>
              </w:rPr>
              <w:t>H</w:t>
            </w:r>
            <w:r>
              <w:rPr>
                <w:rFonts w:ascii="Times New Roman" w:eastAsia="Times New Roman" w:hAnsi="Times New Roman" w:cs="Times New Roman"/>
                <w:color w:val="000000"/>
                <w:sz w:val="28"/>
                <w:szCs w:val="28"/>
                <w:lang w:eastAsia="vi-VN"/>
              </w:rPr>
              <w:t xml:space="preserve">ội nghị công tác </w:t>
            </w:r>
            <w:r w:rsidRPr="003257D3">
              <w:rPr>
                <w:rFonts w:ascii="Times New Roman" w:eastAsia="Times New Roman" w:hAnsi="Times New Roman" w:cs="Times New Roman"/>
                <w:color w:val="000000"/>
                <w:sz w:val="28"/>
                <w:szCs w:val="28"/>
                <w:lang w:eastAsia="vi-VN"/>
              </w:rPr>
              <w:t>v</w:t>
            </w:r>
            <w:r>
              <w:rPr>
                <w:rFonts w:ascii="Times New Roman" w:eastAsia="Times New Roman" w:hAnsi="Times New Roman" w:cs="Times New Roman"/>
                <w:color w:val="000000"/>
                <w:sz w:val="28"/>
                <w:szCs w:val="28"/>
                <w:lang w:eastAsia="vi-VN"/>
              </w:rPr>
              <w:t>ăn phòng, hành chính, văn thư, lưu trữ.</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1113"/>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tài liệu thẩm định các </w:t>
            </w:r>
            <w:r w:rsidRPr="003257D3">
              <w:rPr>
                <w:rFonts w:ascii="Times New Roman" w:eastAsia="Times New Roman" w:hAnsi="Times New Roman" w:cs="Times New Roman"/>
                <w:color w:val="000000"/>
                <w:sz w:val="28"/>
                <w:szCs w:val="28"/>
                <w:lang w:eastAsia="vi-VN"/>
              </w:rPr>
              <w:t>H</w:t>
            </w:r>
            <w:r>
              <w:rPr>
                <w:rFonts w:ascii="Times New Roman" w:eastAsia="Times New Roman" w:hAnsi="Times New Roman" w:cs="Times New Roman"/>
                <w:color w:val="000000"/>
                <w:sz w:val="28"/>
                <w:szCs w:val="28"/>
                <w:lang w:eastAsia="vi-VN"/>
              </w:rPr>
              <w:t xml:space="preserve">ội nghị, </w:t>
            </w:r>
            <w:r w:rsidRPr="003257D3">
              <w:rPr>
                <w:rFonts w:ascii="Times New Roman" w:eastAsia="Times New Roman" w:hAnsi="Times New Roman" w:cs="Times New Roman"/>
                <w:color w:val="000000"/>
                <w:sz w:val="28"/>
                <w:szCs w:val="28"/>
                <w:lang w:eastAsia="vi-VN"/>
              </w:rPr>
              <w:t>H</w:t>
            </w:r>
            <w:r>
              <w:rPr>
                <w:rFonts w:ascii="Times New Roman" w:eastAsia="Times New Roman" w:hAnsi="Times New Roman" w:cs="Times New Roman"/>
                <w:color w:val="000000"/>
                <w:sz w:val="28"/>
                <w:szCs w:val="28"/>
                <w:lang w:eastAsia="vi-VN"/>
              </w:rPr>
              <w:t xml:space="preserve">ội thảo, triển lãm cấp </w:t>
            </w:r>
            <w:r w:rsidRPr="003257D3">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eastAsia="vi-VN"/>
              </w:rPr>
              <w:t xml:space="preserve">gành, cấp </w:t>
            </w:r>
            <w:r w:rsidRPr="003257D3">
              <w:rPr>
                <w:rFonts w:ascii="Times New Roman" w:eastAsia="Times New Roman" w:hAnsi="Times New Roman" w:cs="Times New Roman"/>
                <w:color w:val="000000"/>
                <w:sz w:val="28"/>
                <w:szCs w:val="28"/>
                <w:lang w:eastAsia="vi-VN"/>
              </w:rPr>
              <w:t>Q</w:t>
            </w:r>
            <w:r>
              <w:rPr>
                <w:rFonts w:ascii="Times New Roman" w:eastAsia="Times New Roman" w:hAnsi="Times New Roman" w:cs="Times New Roman"/>
                <w:color w:val="000000"/>
                <w:sz w:val="28"/>
                <w:szCs w:val="28"/>
                <w:lang w:eastAsia="vi-VN"/>
              </w:rPr>
              <w:t>uốc gia của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1477"/>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tài liệu hướng dẫn, kiểm tra công tác </w:t>
            </w:r>
            <w:r w:rsidRPr="003257D3">
              <w:rPr>
                <w:rFonts w:ascii="Times New Roman" w:eastAsia="Times New Roman" w:hAnsi="Times New Roman" w:cs="Times New Roman"/>
                <w:color w:val="000000"/>
                <w:sz w:val="28"/>
                <w:szCs w:val="28"/>
                <w:lang w:eastAsia="vi-VN"/>
              </w:rPr>
              <w:t>v</w:t>
            </w:r>
            <w:r>
              <w:rPr>
                <w:rFonts w:ascii="Times New Roman" w:eastAsia="Times New Roman" w:hAnsi="Times New Roman" w:cs="Times New Roman"/>
                <w:color w:val="000000"/>
                <w:sz w:val="28"/>
                <w:szCs w:val="28"/>
                <w:lang w:eastAsia="vi-VN"/>
              </w:rPr>
              <w:t>ăn phòng</w:t>
            </w:r>
            <w:r w:rsidRPr="003257D3">
              <w:rPr>
                <w:rFonts w:ascii="Times New Roman" w:eastAsia="Times New Roman" w:hAnsi="Times New Roman" w:cs="Times New Roman"/>
                <w:color w:val="000000"/>
                <w:sz w:val="28"/>
                <w:szCs w:val="28"/>
                <w:lang w:eastAsia="vi-VN"/>
              </w:rPr>
              <w:t xml:space="preserve"> (công tác cải cách hành chính, kiểm soát thủ tục hành chính, công tác ISO, công tác bảo vệ bí mật nhà nước, công tác</w:t>
            </w:r>
            <w:r>
              <w:rPr>
                <w:rFonts w:ascii="Times New Roman" w:eastAsia="Times New Roman" w:hAnsi="Times New Roman" w:cs="Times New Roman"/>
                <w:color w:val="000000"/>
                <w:sz w:val="28"/>
                <w:szCs w:val="28"/>
                <w:lang w:eastAsia="vi-VN"/>
              </w:rPr>
              <w:t xml:space="preserve"> văn thư, lưu trữ</w:t>
            </w:r>
            <w:r w:rsidRPr="003257D3">
              <w:rPr>
                <w:rFonts w:ascii="Times New Roman" w:eastAsia="Times New Roman" w:hAnsi="Times New Roman" w:cs="Times New Roman"/>
                <w:color w:val="000000"/>
                <w:sz w:val="28"/>
                <w:szCs w:val="28"/>
                <w:lang w:eastAsia="vi-VN"/>
              </w:rPr>
              <w:t>..</w:t>
            </w:r>
            <w:r>
              <w:rPr>
                <w:rFonts w:ascii="Times New Roman" w:eastAsia="Times New Roman" w:hAnsi="Times New Roman" w:cs="Times New Roman"/>
                <w:color w:val="000000"/>
                <w:sz w:val="28"/>
                <w:szCs w:val="28"/>
                <w:lang w:eastAsia="vi-VN"/>
              </w:rPr>
              <w:t>.</w:t>
            </w:r>
            <w:r w:rsidRPr="003257D3">
              <w:rPr>
                <w:rFonts w:ascii="Times New Roman" w:eastAsia="Times New Roman" w:hAnsi="Times New Roman" w:cs="Times New Roman"/>
                <w:color w:val="000000"/>
                <w:sz w:val="28"/>
                <w:szCs w:val="28"/>
                <w:lang w:eastAsia="vi-VN"/>
              </w:rPr>
              <w:t>).</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Kế hoạch, báo cáo công tác </w:t>
            </w:r>
            <w:r w:rsidRPr="003257D3">
              <w:rPr>
                <w:rFonts w:ascii="Times New Roman" w:eastAsia="Times New Roman" w:hAnsi="Times New Roman" w:cs="Times New Roman"/>
                <w:color w:val="000000"/>
                <w:sz w:val="28"/>
                <w:szCs w:val="28"/>
                <w:lang w:eastAsia="vi-VN"/>
              </w:rPr>
              <w:t>v</w:t>
            </w:r>
            <w:r>
              <w:rPr>
                <w:rFonts w:ascii="Times New Roman" w:eastAsia="Times New Roman" w:hAnsi="Times New Roman" w:cs="Times New Roman"/>
                <w:color w:val="000000"/>
                <w:sz w:val="28"/>
                <w:szCs w:val="28"/>
                <w:lang w:eastAsia="vi-VN"/>
              </w:rPr>
              <w:t>ăn phòng:</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Dài hạn, hàng năm.</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- 9 tháng, 6 tháng.</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Quý, tháng.</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Công văn trao đổi về hành chính, văn thư, lưu trữ</w:t>
            </w:r>
            <w:r w:rsidRPr="003257D3">
              <w:rPr>
                <w:rFonts w:ascii="Times New Roman" w:eastAsia="Times New Roman" w:hAnsi="Times New Roman" w:cs="Times New Roman"/>
                <w:color w:val="000000"/>
                <w:sz w:val="28"/>
                <w:szCs w:val="28"/>
                <w:lang w:eastAsia="vi-VN"/>
              </w:rPr>
              <w:t>:</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sidRPr="003257D3">
              <w:rPr>
                <w:rFonts w:ascii="Times New Roman" w:eastAsia="Times New Roman" w:hAnsi="Times New Roman" w:cs="Times New Roman"/>
                <w:iCs/>
                <w:color w:val="000000"/>
                <w:sz w:val="28"/>
                <w:szCs w:val="28"/>
                <w:lang w:eastAsia="vi-VN"/>
              </w:rPr>
              <w:t xml:space="preserve">- Của </w:t>
            </w:r>
            <w:r>
              <w:rPr>
                <w:rFonts w:ascii="Times New Roman" w:eastAsia="Times New Roman" w:hAnsi="Times New Roman" w:cs="Times New Roman"/>
                <w:color w:val="000000"/>
                <w:sz w:val="28"/>
                <w:szCs w:val="28"/>
                <w:lang w:eastAsia="vi-VN"/>
              </w:rPr>
              <w:t>N</w:t>
            </w:r>
            <w:r w:rsidRPr="003257D3">
              <w:rPr>
                <w:rFonts w:ascii="Times New Roman" w:eastAsia="Times New Roman" w:hAnsi="Times New Roman" w:cs="Times New Roman"/>
                <w:color w:val="000000"/>
                <w:sz w:val="28"/>
                <w:szCs w:val="28"/>
                <w:lang w:eastAsia="vi-VN"/>
              </w:rPr>
              <w:t>gân hàng Nhà nước</w:t>
            </w:r>
            <w:r w:rsidRPr="003257D3">
              <w:rPr>
                <w:rFonts w:ascii="Times New Roman" w:eastAsia="Times New Roman" w:hAnsi="Times New Roman" w:cs="Times New Roman"/>
                <w:iCs/>
                <w:color w:val="000000"/>
                <w:sz w:val="28"/>
                <w:szCs w:val="28"/>
                <w:lang w:eastAsia="vi-VN"/>
              </w:rPr>
              <w:t>.</w:t>
            </w:r>
          </w:p>
        </w:tc>
        <w:tc>
          <w:tcPr>
            <w:tcW w:w="1701" w:type="dxa"/>
            <w:tcBorders>
              <w:left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val="en-US" w:eastAsia="vi-VN"/>
              </w:rPr>
            </w:pPr>
          </w:p>
        </w:tc>
        <w:tc>
          <w:tcPr>
            <w:tcW w:w="7512" w:type="dxa"/>
            <w:tcBorders>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iCs/>
                <w:color w:val="000000"/>
                <w:sz w:val="28"/>
                <w:szCs w:val="28"/>
                <w:lang w:val="en-US" w:eastAsia="vi-VN"/>
              </w:rPr>
              <w:t>- Của đơn vị.</w:t>
            </w:r>
          </w:p>
        </w:tc>
        <w:tc>
          <w:tcPr>
            <w:tcW w:w="1701" w:type="dxa"/>
            <w:tcBorders>
              <w:left w:val="nil"/>
              <w:bottom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787"/>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
                <w:b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b/>
                <w:bCs/>
                <w:color w:val="000000"/>
                <w:sz w:val="28"/>
                <w:szCs w:val="28"/>
                <w:lang w:eastAsia="vi-VN"/>
              </w:rPr>
              <w:t>21. Hồ sơ, tài liệu về công tác quản trị công sở</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5B27F8" w:rsidRDefault="00D528A9" w:rsidP="003257D3">
            <w:pPr>
              <w:spacing w:after="0"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126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Tập văn bản về công tác quản trị công sở gửi chung đến N</w:t>
            </w:r>
            <w:r w:rsidRPr="003257D3">
              <w:rPr>
                <w:rFonts w:ascii="Times New Roman" w:eastAsia="Times New Roman" w:hAnsi="Times New Roman" w:cs="Times New Roman"/>
                <w:color w:val="000000"/>
                <w:sz w:val="28"/>
                <w:szCs w:val="28"/>
                <w:lang w:eastAsia="vi-VN"/>
              </w:rPr>
              <w:t>gân hàng Nhà nước</w:t>
            </w:r>
            <w:r>
              <w:rPr>
                <w:rFonts w:ascii="Times New Roman" w:eastAsia="Times New Roman" w:hAnsi="Times New Roman" w:cs="Times New Roman"/>
                <w:color w:val="000000"/>
                <w:sz w:val="28"/>
                <w:szCs w:val="28"/>
                <w:lang w:eastAsia="vi-VN"/>
              </w:rPr>
              <w:t xml:space="preserve"> (hồ sơ nguyên tắc).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color w:val="000000"/>
                <w:sz w:val="26"/>
                <w:szCs w:val="26"/>
                <w:lang w:eastAsia="vi-VN"/>
              </w:rPr>
            </w:pPr>
            <w:r w:rsidRPr="003257D3">
              <w:rPr>
                <w:rFonts w:ascii="Times New Roman" w:eastAsia="Times New Roman" w:hAnsi="Times New Roman" w:cs="Times New Roman"/>
                <w:color w:val="000000"/>
                <w:sz w:val="26"/>
                <w:szCs w:val="26"/>
                <w:lang w:eastAsia="vi-VN"/>
              </w:rPr>
              <w:t xml:space="preserve">Đến khi văn bản hết hiệu lực </w:t>
            </w:r>
            <w:r w:rsidRPr="003257D3">
              <w:rPr>
                <w:rFonts w:ascii="Times New Roman" w:eastAsia="Times New Roman" w:hAnsi="Times New Roman" w:cs="Times New Roman"/>
                <w:bCs/>
                <w:iCs/>
                <w:color w:val="000000"/>
                <w:sz w:val="26"/>
                <w:szCs w:val="26"/>
                <w:lang w:eastAsia="vi-VN"/>
              </w:rPr>
              <w:t>thi hành</w:t>
            </w:r>
          </w:p>
        </w:tc>
      </w:tr>
      <w:tr w:rsidR="00D528A9" w:rsidRPr="005B27F8" w:rsidTr="003257D3">
        <w:trPr>
          <w:trHeight w:val="1127"/>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xây d</w:t>
            </w:r>
            <w:r w:rsidRPr="003257D3">
              <w:rPr>
                <w:rFonts w:ascii="Times New Roman" w:eastAsia="Times New Roman" w:hAnsi="Times New Roman" w:cs="Times New Roman"/>
                <w:color w:val="000000"/>
                <w:sz w:val="28"/>
                <w:szCs w:val="28"/>
                <w:lang w:eastAsia="vi-VN"/>
              </w:rPr>
              <w:t>ự</w:t>
            </w:r>
            <w:r>
              <w:rPr>
                <w:rFonts w:ascii="Times New Roman" w:eastAsia="Times New Roman" w:hAnsi="Times New Roman" w:cs="Times New Roman"/>
                <w:color w:val="000000"/>
                <w:sz w:val="28"/>
                <w:szCs w:val="28"/>
                <w:lang w:eastAsia="vi-VN"/>
              </w:rPr>
              <w:t>ng, ban hành quy định, quy chế về công tác quản trị công sở.</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70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xml:space="preserve">Hồ sơ về công tác quản trị </w:t>
            </w:r>
            <w:r>
              <w:rPr>
                <w:rFonts w:ascii="Times New Roman" w:eastAsia="Times New Roman" w:hAnsi="Times New Roman" w:cs="Times New Roman"/>
                <w:bCs/>
                <w:iCs/>
                <w:color w:val="000000"/>
                <w:sz w:val="28"/>
                <w:szCs w:val="28"/>
                <w:lang w:val="en-US" w:eastAsia="vi-VN"/>
              </w:rPr>
              <w:t>T</w:t>
            </w:r>
            <w:r w:rsidRPr="003257D3">
              <w:rPr>
                <w:rFonts w:ascii="Times New Roman" w:eastAsia="Times New Roman" w:hAnsi="Times New Roman" w:cs="Times New Roman"/>
                <w:bCs/>
                <w:iCs/>
                <w:color w:val="000000"/>
                <w:sz w:val="28"/>
                <w:szCs w:val="28"/>
                <w:lang w:eastAsia="vi-VN"/>
              </w:rPr>
              <w:t>rụ sở của cơ quan.</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112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xml:space="preserve">Sổ sách ghi chép hàng ngày về công tác thường trực, bảo vệ </w:t>
            </w:r>
            <w:r>
              <w:rPr>
                <w:rFonts w:ascii="Times New Roman" w:eastAsia="Times New Roman" w:hAnsi="Times New Roman" w:cs="Times New Roman"/>
                <w:bCs/>
                <w:iCs/>
                <w:color w:val="000000"/>
                <w:sz w:val="28"/>
                <w:szCs w:val="28"/>
                <w:lang w:val="en-US" w:eastAsia="vi-VN"/>
              </w:rPr>
              <w:t>T</w:t>
            </w:r>
            <w:r w:rsidRPr="003257D3">
              <w:rPr>
                <w:rFonts w:ascii="Times New Roman" w:eastAsia="Times New Roman" w:hAnsi="Times New Roman" w:cs="Times New Roman"/>
                <w:bCs/>
                <w:iCs/>
                <w:color w:val="000000"/>
                <w:sz w:val="28"/>
                <w:szCs w:val="28"/>
                <w:lang w:eastAsia="vi-VN"/>
              </w:rPr>
              <w:t>rụ sở cơ quan.</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10 năm</w:t>
            </w:r>
          </w:p>
        </w:tc>
      </w:tr>
      <w:tr w:rsidR="00D528A9" w:rsidRPr="005B27F8" w:rsidTr="003257D3">
        <w:trPr>
          <w:trHeight w:val="84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tài liệu về công tác quốc phòng, quân sự của cơ quan.  </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842"/>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về thực hiện nếp sống văn hóa công sở.</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82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về phòng, chống cháy, nổ, thiên tai…của cơ quan.</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107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về sử dụng, vận hành, sửa chữa ô tô, máy móc, thiết bị.</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Theo tuổi thọ thiết bị</w:t>
            </w:r>
          </w:p>
        </w:tc>
      </w:tr>
      <w:tr w:rsidR="00D528A9" w:rsidRPr="005B27F8" w:rsidTr="003257D3">
        <w:trPr>
          <w:trHeight w:val="767"/>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Sổ sách cấp phát đồ dùng, văn phòng phẩm.</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95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quản lý, theo dõi về công tác y tế, môi trường của cơ quan.</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1870"/>
        </w:trPr>
        <w:tc>
          <w:tcPr>
            <w:tcW w:w="993" w:type="dxa"/>
            <w:tcBorders>
              <w:top w:val="single" w:sz="4" w:space="0" w:color="auto"/>
              <w:left w:val="single" w:sz="4" w:space="0" w:color="auto"/>
              <w:bottom w:val="single" w:sz="4" w:space="0" w:color="auto"/>
              <w:right w:val="single" w:sz="4" w:space="0" w:color="auto"/>
            </w:tcBorders>
            <w:vAlign w:val="center"/>
          </w:tcPr>
          <w:p w:rsidR="00D528A9" w:rsidRPr="00A71A2F"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tcPr>
          <w:p w:rsidR="00D528A9" w:rsidRDefault="00D528A9" w:rsidP="003257D3">
            <w:pPr>
              <w:spacing w:before="120" w:after="120" w:line="240" w:lineRule="auto"/>
              <w:ind w:left="-62"/>
              <w:jc w:val="both"/>
              <w:rPr>
                <w:rFonts w:ascii="Times New Roman" w:eastAsia="Times New Roman" w:hAnsi="Times New Roman" w:cs="Times New Roman"/>
                <w:color w:val="000000"/>
                <w:sz w:val="28"/>
                <w:szCs w:val="28"/>
                <w:lang w:val="en-US" w:eastAsia="vi-VN"/>
              </w:rPr>
            </w:pPr>
            <w:r>
              <w:rPr>
                <w:rFonts w:ascii="Times New Roman" w:eastAsia="Times New Roman" w:hAnsi="Times New Roman" w:cs="Times New Roman"/>
                <w:color w:val="000000"/>
                <w:sz w:val="28"/>
                <w:szCs w:val="28"/>
                <w:lang w:eastAsia="vi-VN"/>
              </w:rPr>
              <w:t xml:space="preserve">Kế hoạch, báo cáo công tác </w:t>
            </w:r>
            <w:r>
              <w:rPr>
                <w:rFonts w:ascii="Times New Roman" w:eastAsia="Times New Roman" w:hAnsi="Times New Roman" w:cs="Times New Roman"/>
                <w:color w:val="000000"/>
                <w:sz w:val="28"/>
                <w:szCs w:val="28"/>
                <w:lang w:val="en-US" w:eastAsia="vi-VN"/>
              </w:rPr>
              <w:t>quản trị:</w:t>
            </w:r>
          </w:p>
          <w:p w:rsidR="00D528A9" w:rsidRDefault="00D528A9" w:rsidP="003257D3">
            <w:pPr>
              <w:spacing w:before="120" w:after="120" w:line="240" w:lineRule="auto"/>
              <w:ind w:left="-60"/>
              <w:jc w:val="both"/>
              <w:rPr>
                <w:rFonts w:ascii="Times New Roman" w:eastAsia="Times New Roman" w:hAnsi="Times New Roman" w:cs="Times New Roman"/>
                <w:color w:val="000000"/>
                <w:sz w:val="28"/>
                <w:szCs w:val="28"/>
                <w:lang w:val="en-US" w:eastAsia="vi-VN"/>
              </w:rPr>
            </w:pPr>
            <w:r w:rsidRPr="003257D3">
              <w:rPr>
                <w:rFonts w:ascii="Times New Roman" w:eastAsia="Times New Roman" w:hAnsi="Times New Roman" w:cs="Times New Roman"/>
                <w:color w:val="000000"/>
                <w:sz w:val="28"/>
                <w:szCs w:val="28"/>
                <w:lang w:val="en-US" w:eastAsia="vi-VN"/>
              </w:rPr>
              <w:t>-</w:t>
            </w:r>
            <w:r>
              <w:rPr>
                <w:rFonts w:ascii="Times New Roman" w:eastAsia="Times New Roman" w:hAnsi="Times New Roman" w:cs="Times New Roman"/>
                <w:color w:val="000000"/>
                <w:sz w:val="28"/>
                <w:szCs w:val="28"/>
                <w:lang w:eastAsia="vi-VN"/>
              </w:rPr>
              <w:t xml:space="preserve"> </w:t>
            </w:r>
            <w:r>
              <w:rPr>
                <w:rFonts w:ascii="Times New Roman" w:eastAsia="Times New Roman" w:hAnsi="Times New Roman" w:cs="Times New Roman"/>
                <w:color w:val="000000"/>
                <w:sz w:val="28"/>
                <w:szCs w:val="28"/>
                <w:lang w:val="en-US" w:eastAsia="vi-VN"/>
              </w:rPr>
              <w:t>Dài hạn, hàng năm.</w:t>
            </w:r>
          </w:p>
          <w:p w:rsidR="00D528A9" w:rsidRDefault="00D528A9" w:rsidP="003257D3">
            <w:pPr>
              <w:spacing w:before="120" w:after="120" w:line="240" w:lineRule="auto"/>
              <w:ind w:left="-60"/>
              <w:jc w:val="both"/>
              <w:rPr>
                <w:rFonts w:ascii="Times New Roman" w:eastAsia="Times New Roman" w:hAnsi="Times New Roman" w:cs="Times New Roman"/>
                <w:color w:val="000000"/>
                <w:sz w:val="28"/>
                <w:szCs w:val="28"/>
                <w:lang w:val="en-US" w:eastAsia="vi-VN"/>
              </w:rPr>
            </w:pPr>
            <w:r>
              <w:rPr>
                <w:rFonts w:ascii="Times New Roman" w:eastAsia="Times New Roman" w:hAnsi="Times New Roman" w:cs="Times New Roman"/>
                <w:color w:val="000000"/>
                <w:sz w:val="28"/>
                <w:szCs w:val="28"/>
                <w:lang w:val="en-US" w:eastAsia="vi-VN"/>
              </w:rPr>
              <w:t>- 9 tháng, 6 tháng.</w:t>
            </w:r>
          </w:p>
          <w:p w:rsidR="00D528A9" w:rsidRPr="003257D3" w:rsidRDefault="00D528A9" w:rsidP="003257D3">
            <w:pPr>
              <w:spacing w:before="120" w:after="120" w:line="240" w:lineRule="auto"/>
              <w:ind w:left="-60"/>
              <w:jc w:val="both"/>
              <w:rPr>
                <w:rFonts w:ascii="Times New Roman" w:eastAsia="Times New Roman" w:hAnsi="Times New Roman" w:cs="Times New Roman"/>
                <w:color w:val="000000"/>
                <w:sz w:val="28"/>
                <w:szCs w:val="28"/>
                <w:lang w:val="en-US" w:eastAsia="vi-VN"/>
              </w:rPr>
            </w:pPr>
            <w:r>
              <w:rPr>
                <w:rFonts w:ascii="Times New Roman" w:eastAsia="Times New Roman" w:hAnsi="Times New Roman" w:cs="Times New Roman"/>
                <w:color w:val="000000"/>
                <w:sz w:val="28"/>
                <w:szCs w:val="28"/>
                <w:lang w:val="en-US" w:eastAsia="vi-VN"/>
              </w:rPr>
              <w:t>- Quý, tháng.</w:t>
            </w:r>
          </w:p>
        </w:tc>
        <w:tc>
          <w:tcPr>
            <w:tcW w:w="1701" w:type="dxa"/>
            <w:tcBorders>
              <w:top w:val="nil"/>
              <w:left w:val="nil"/>
              <w:bottom w:val="single" w:sz="4" w:space="0" w:color="auto"/>
              <w:right w:val="single" w:sz="4" w:space="0" w:color="auto"/>
            </w:tcBorders>
            <w:shd w:val="clear" w:color="auto" w:fill="auto"/>
            <w:vAlign w:val="center"/>
          </w:tcPr>
          <w:p w:rsidR="00D528A9" w:rsidRDefault="00D528A9" w:rsidP="003257D3">
            <w:pPr>
              <w:spacing w:before="120" w:after="120" w:line="240" w:lineRule="auto"/>
              <w:jc w:val="center"/>
              <w:rPr>
                <w:rFonts w:ascii="Times New Roman" w:eastAsia="Times New Roman" w:hAnsi="Times New Roman" w:cs="Times New Roman"/>
                <w:color w:val="000000"/>
                <w:sz w:val="28"/>
                <w:szCs w:val="28"/>
                <w:lang w:val="en-US" w:eastAsia="vi-VN"/>
              </w:rPr>
            </w:pPr>
          </w:p>
          <w:p w:rsidR="00D528A9" w:rsidRDefault="00D528A9" w:rsidP="003257D3">
            <w:pPr>
              <w:spacing w:before="120" w:after="120" w:line="240" w:lineRule="auto"/>
              <w:jc w:val="center"/>
              <w:rPr>
                <w:rFonts w:ascii="Times New Roman" w:eastAsia="Times New Roman" w:hAnsi="Times New Roman" w:cs="Times New Roman"/>
                <w:color w:val="000000"/>
                <w:sz w:val="28"/>
                <w:szCs w:val="28"/>
                <w:lang w:val="en-US" w:eastAsia="vi-VN"/>
              </w:rPr>
            </w:pPr>
            <w:r>
              <w:rPr>
                <w:rFonts w:ascii="Times New Roman" w:eastAsia="Times New Roman" w:hAnsi="Times New Roman" w:cs="Times New Roman"/>
                <w:color w:val="000000"/>
                <w:sz w:val="28"/>
                <w:szCs w:val="28"/>
                <w:lang w:val="en-US" w:eastAsia="vi-VN"/>
              </w:rPr>
              <w:t>Vĩnh viễn</w:t>
            </w:r>
          </w:p>
          <w:p w:rsidR="00D528A9" w:rsidRDefault="00D528A9" w:rsidP="003257D3">
            <w:pPr>
              <w:spacing w:before="120" w:after="120" w:line="240" w:lineRule="auto"/>
              <w:jc w:val="center"/>
              <w:rPr>
                <w:rFonts w:ascii="Times New Roman" w:eastAsia="Times New Roman" w:hAnsi="Times New Roman" w:cs="Times New Roman"/>
                <w:color w:val="000000"/>
                <w:sz w:val="28"/>
                <w:szCs w:val="28"/>
                <w:lang w:val="en-US" w:eastAsia="vi-VN"/>
              </w:rPr>
            </w:pPr>
            <w:r>
              <w:rPr>
                <w:rFonts w:ascii="Times New Roman" w:eastAsia="Times New Roman" w:hAnsi="Times New Roman" w:cs="Times New Roman"/>
                <w:color w:val="000000"/>
                <w:sz w:val="28"/>
                <w:szCs w:val="28"/>
                <w:lang w:val="en-US" w:eastAsia="vi-VN"/>
              </w:rPr>
              <w:t>20 năm</w:t>
            </w:r>
          </w:p>
          <w:p w:rsidR="00D528A9" w:rsidRPr="003257D3" w:rsidRDefault="00D528A9" w:rsidP="003257D3">
            <w:pPr>
              <w:spacing w:before="120" w:after="120" w:line="240" w:lineRule="auto"/>
              <w:jc w:val="center"/>
              <w:rPr>
                <w:rFonts w:ascii="Times New Roman" w:eastAsia="Times New Roman" w:hAnsi="Times New Roman" w:cs="Times New Roman"/>
                <w:color w:val="000000"/>
                <w:sz w:val="28"/>
                <w:szCs w:val="28"/>
                <w:lang w:val="en-US" w:eastAsia="vi-VN"/>
              </w:rPr>
            </w:pPr>
            <w:r>
              <w:rPr>
                <w:rFonts w:ascii="Times New Roman" w:eastAsia="Times New Roman" w:hAnsi="Times New Roman" w:cs="Times New Roman"/>
                <w:color w:val="000000"/>
                <w:sz w:val="28"/>
                <w:szCs w:val="28"/>
                <w:lang w:val="en-US" w:eastAsia="vi-VN"/>
              </w:rPr>
              <w:t>5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Công văn trao đổi về công tác quản trị</w:t>
            </w:r>
            <w:r>
              <w:rPr>
                <w:rFonts w:ascii="Times New Roman" w:eastAsia="Times New Roman" w:hAnsi="Times New Roman" w:cs="Times New Roman"/>
                <w:color w:val="000000"/>
                <w:sz w:val="28"/>
                <w:szCs w:val="28"/>
                <w:lang w:val="en-US" w:eastAsia="vi-VN"/>
              </w:rPr>
              <w:t>:</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val="en-US" w:eastAsia="vi-VN"/>
              </w:rPr>
            </w:pPr>
          </w:p>
        </w:tc>
        <w:tc>
          <w:tcPr>
            <w:tcW w:w="7512" w:type="dxa"/>
            <w:tcBorders>
              <w:left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sidRPr="00C30528">
              <w:rPr>
                <w:rFonts w:ascii="Times New Roman" w:eastAsia="Times New Roman" w:hAnsi="Times New Roman" w:cs="Times New Roman"/>
                <w:iCs/>
                <w:color w:val="000000"/>
                <w:sz w:val="28"/>
                <w:szCs w:val="28"/>
                <w:lang w:val="en-US" w:eastAsia="vi-VN"/>
              </w:rPr>
              <w:t xml:space="preserve">- Của </w:t>
            </w:r>
            <w:r>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val="en-US" w:eastAsia="vi-VN"/>
              </w:rPr>
              <w:t>gân hàng Nhà nước</w:t>
            </w:r>
            <w:r>
              <w:rPr>
                <w:rFonts w:ascii="Times New Roman" w:eastAsia="Times New Roman" w:hAnsi="Times New Roman" w:cs="Times New Roman"/>
                <w:iCs/>
                <w:color w:val="000000"/>
                <w:sz w:val="28"/>
                <w:szCs w:val="28"/>
                <w:lang w:val="en-US" w:eastAsia="vi-VN"/>
              </w:rPr>
              <w:t>.</w:t>
            </w:r>
          </w:p>
        </w:tc>
        <w:tc>
          <w:tcPr>
            <w:tcW w:w="1701" w:type="dxa"/>
            <w:tcBorders>
              <w:left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val="en-US" w:eastAsia="vi-VN"/>
              </w:rPr>
            </w:pPr>
          </w:p>
        </w:tc>
        <w:tc>
          <w:tcPr>
            <w:tcW w:w="7512" w:type="dxa"/>
            <w:tcBorders>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iCs/>
                <w:color w:val="000000"/>
                <w:sz w:val="28"/>
                <w:szCs w:val="28"/>
                <w:lang w:val="en-US" w:eastAsia="vi-VN"/>
              </w:rPr>
              <w:t>- Của đơn vị.</w:t>
            </w:r>
          </w:p>
        </w:tc>
        <w:tc>
          <w:tcPr>
            <w:tcW w:w="1701" w:type="dxa"/>
            <w:tcBorders>
              <w:left w:val="nil"/>
              <w:bottom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
                <w:bCs/>
                <w:color w:val="000000"/>
                <w:sz w:val="28"/>
                <w:szCs w:val="28"/>
                <w:lang w:eastAsia="vi-VN"/>
              </w:rPr>
            </w:pP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b/>
                <w:bCs/>
                <w:color w:val="000000"/>
                <w:sz w:val="28"/>
                <w:szCs w:val="28"/>
                <w:lang w:eastAsia="vi-VN"/>
              </w:rPr>
              <w:t>22. Hồ sơ, tài liệu về hoạt động thông tin tín dụng</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528A9" w:rsidRPr="005B27F8" w:rsidRDefault="00D528A9" w:rsidP="003257D3">
            <w:pPr>
              <w:spacing w:after="0"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114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Tập văn bản về hoạt động thông tin tín dụng gửi chung đến N</w:t>
            </w:r>
            <w:r>
              <w:rPr>
                <w:rFonts w:ascii="Times New Roman" w:eastAsia="Times New Roman" w:hAnsi="Times New Roman" w:cs="Times New Roman"/>
                <w:color w:val="000000"/>
                <w:sz w:val="28"/>
                <w:szCs w:val="28"/>
                <w:lang w:val="en-US" w:eastAsia="vi-VN"/>
              </w:rPr>
              <w:t>gân hàng Nhà nước</w:t>
            </w:r>
            <w:r>
              <w:rPr>
                <w:rFonts w:ascii="Times New Roman" w:eastAsia="Times New Roman" w:hAnsi="Times New Roman" w:cs="Times New Roman"/>
                <w:color w:val="000000"/>
                <w:sz w:val="28"/>
                <w:szCs w:val="28"/>
                <w:lang w:eastAsia="vi-VN"/>
              </w:rPr>
              <w:t xml:space="preserve"> (hồ sơ nguyên tắc).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color w:val="000000"/>
                <w:sz w:val="26"/>
                <w:szCs w:val="26"/>
                <w:lang w:eastAsia="vi-VN"/>
              </w:rPr>
            </w:pPr>
            <w:r w:rsidRPr="003257D3">
              <w:rPr>
                <w:rFonts w:ascii="Times New Roman" w:eastAsia="Times New Roman" w:hAnsi="Times New Roman" w:cs="Times New Roman"/>
                <w:color w:val="000000"/>
                <w:sz w:val="26"/>
                <w:szCs w:val="26"/>
                <w:lang w:eastAsia="vi-VN"/>
              </w:rPr>
              <w:t>Đến khi văn bản hết hiệu lực</w:t>
            </w:r>
            <w:r w:rsidRPr="003257D3">
              <w:rPr>
                <w:rFonts w:ascii="Times New Roman" w:eastAsia="Times New Roman" w:hAnsi="Times New Roman" w:cs="Times New Roman"/>
                <w:bCs/>
                <w:iCs/>
                <w:color w:val="000000"/>
                <w:sz w:val="26"/>
                <w:szCs w:val="26"/>
                <w:lang w:eastAsia="vi-VN"/>
              </w:rPr>
              <w:t xml:space="preserve"> thi hành</w:t>
            </w:r>
          </w:p>
        </w:tc>
      </w:tr>
      <w:tr w:rsidR="00D528A9" w:rsidRPr="005B27F8" w:rsidTr="003257D3">
        <w:trPr>
          <w:trHeight w:val="106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xây dựng, ban hành đề án, dự án, kế hoạch, chương trình về hoạt động thông tin tín dụng.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118"/>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tổ chức triển khai thực hiện đề án, dự án, kế hoạch, chương trình về hoạt động thông tin tín dụng.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81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xây dựng quản lý dữ liệu thông tin tín dụng quốc gia.</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14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về thu thập, xử lý, phân tích, lưu trữ thông tin tín dụng do các tổ chức tham gia hoạt động thông tin tín dụng cung cấp.</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123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color w:val="000000"/>
                <w:sz w:val="28"/>
                <w:szCs w:val="28"/>
                <w:lang w:val="en-US" w:eastAsia="vi-VN"/>
              </w:rPr>
            </w:pPr>
            <w:r>
              <w:rPr>
                <w:rFonts w:ascii="Times New Roman" w:eastAsia="Times New Roman" w:hAnsi="Times New Roman" w:cs="Times New Roman"/>
                <w:color w:val="000000"/>
                <w:sz w:val="28"/>
                <w:szCs w:val="28"/>
                <w:lang w:eastAsia="vi-VN"/>
              </w:rPr>
              <w:t>Hồ sơ xây dựng, hướng dẫn quy trình kỹ thuật nghiệp vụ, hệ thống mã số cho các tổ chức tham gia hoạt động thông tin tín dụng (sau khi hết hiệu lực)</w:t>
            </w:r>
            <w:r>
              <w:rPr>
                <w:rFonts w:ascii="Times New Roman" w:eastAsia="Times New Roman" w:hAnsi="Times New Roman" w:cs="Times New Roman"/>
                <w:color w:val="000000"/>
                <w:sz w:val="28"/>
                <w:szCs w:val="28"/>
                <w:lang w:val="en-US" w:eastAsia="vi-VN"/>
              </w:rPr>
              <w:t>.</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Vĩnh viễn</w:t>
            </w:r>
          </w:p>
        </w:tc>
      </w:tr>
      <w:tr w:rsidR="00D528A9" w:rsidRPr="005B27F8" w:rsidTr="003257D3">
        <w:trPr>
          <w:trHeight w:val="102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về dịch vụ cung cấp thông tin tín dụng cho các tổ chức tín dụng, tổ chức khác và cá nhân.</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978"/>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cung cấp thông tin tín dụng của các tổ chức tín dụng, tổ chức khác và báo cáo kết quả thực hiện.</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1332"/>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28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hideMark/>
          </w:tcPr>
          <w:p w:rsidR="00D528A9" w:rsidRPr="003257D3" w:rsidRDefault="00D528A9" w:rsidP="003257D3">
            <w:pPr>
              <w:spacing w:before="120" w:after="120" w:line="240" w:lineRule="auto"/>
              <w:ind w:left="-62"/>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cấp/cấp</w:t>
            </w:r>
            <w:r>
              <w:rPr>
                <w:rFonts w:ascii="Times New Roman" w:eastAsia="Times New Roman" w:hAnsi="Times New Roman" w:cs="Times New Roman"/>
                <w:bCs/>
                <w:iCs/>
                <w:color w:val="000000"/>
                <w:sz w:val="28"/>
                <w:szCs w:val="28"/>
                <w:lang w:val="en-US" w:eastAsia="vi-VN"/>
              </w:rPr>
              <w:t xml:space="preserve"> </w:t>
            </w:r>
            <w:r w:rsidRPr="003257D3">
              <w:rPr>
                <w:rFonts w:ascii="Times New Roman" w:eastAsia="Times New Roman" w:hAnsi="Times New Roman" w:cs="Times New Roman"/>
                <w:bCs/>
                <w:iCs/>
                <w:color w:val="000000"/>
                <w:sz w:val="28"/>
                <w:szCs w:val="28"/>
                <w:lang w:eastAsia="vi-VN"/>
              </w:rPr>
              <w:t>lại/thay đổi nội dung/thu hồi Giấy chứng nhận đủ điều kiện hoạt động cung ứng dịch vụ thông tin tín dụng của công ty thông tin tín dụng (sau khi hết hiệu lực).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98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xử lý tổ chức, cá nhân vi phạm các quy định trong hoạt động thông tin tín dụng.</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10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val="en-US" w:eastAsia="vi-VN"/>
              </w:rPr>
              <w:t>Kế hoạch, b</w:t>
            </w:r>
            <w:r>
              <w:rPr>
                <w:rFonts w:ascii="Times New Roman" w:eastAsia="Times New Roman" w:hAnsi="Times New Roman" w:cs="Times New Roman"/>
                <w:color w:val="000000"/>
                <w:sz w:val="28"/>
                <w:szCs w:val="28"/>
                <w:lang w:eastAsia="vi-VN"/>
              </w:rPr>
              <w:t>áo cáo về hoạt động thông tin tín dụng:</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Dài hạn, hàng năm.</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- 9 tháng, 6 tháng.</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828"/>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Quý, tháng.</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single" w:sz="4" w:space="0" w:color="auto"/>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Công văn trao đổi về hoạt động thông tin tín dụng</w:t>
            </w:r>
            <w:r>
              <w:rPr>
                <w:rFonts w:ascii="Times New Roman" w:eastAsia="Times New Roman" w:hAnsi="Times New Roman" w:cs="Times New Roman"/>
                <w:color w:val="000000"/>
                <w:sz w:val="28"/>
                <w:szCs w:val="28"/>
                <w:lang w:val="en-US" w:eastAsia="vi-VN"/>
              </w:rPr>
              <w:t>:</w:t>
            </w:r>
          </w:p>
        </w:tc>
        <w:tc>
          <w:tcPr>
            <w:tcW w:w="1701" w:type="dxa"/>
            <w:tcBorders>
              <w:top w:val="single" w:sz="4" w:space="0" w:color="auto"/>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val="en-US" w:eastAsia="vi-VN"/>
              </w:rPr>
            </w:pPr>
          </w:p>
        </w:tc>
        <w:tc>
          <w:tcPr>
            <w:tcW w:w="7512" w:type="dxa"/>
            <w:tcBorders>
              <w:left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sidRPr="00C30528">
              <w:rPr>
                <w:rFonts w:ascii="Times New Roman" w:eastAsia="Times New Roman" w:hAnsi="Times New Roman" w:cs="Times New Roman"/>
                <w:iCs/>
                <w:color w:val="000000"/>
                <w:sz w:val="28"/>
                <w:szCs w:val="28"/>
                <w:lang w:val="en-US" w:eastAsia="vi-VN"/>
              </w:rPr>
              <w:t xml:space="preserve">- Của </w:t>
            </w:r>
            <w:r>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val="en-US" w:eastAsia="vi-VN"/>
              </w:rPr>
              <w:t>gân hàng Nhà nước</w:t>
            </w:r>
            <w:r>
              <w:rPr>
                <w:rFonts w:ascii="Times New Roman" w:eastAsia="Times New Roman" w:hAnsi="Times New Roman" w:cs="Times New Roman"/>
                <w:iCs/>
                <w:color w:val="000000"/>
                <w:sz w:val="28"/>
                <w:szCs w:val="28"/>
                <w:lang w:val="en-US" w:eastAsia="vi-VN"/>
              </w:rPr>
              <w:t>.</w:t>
            </w:r>
          </w:p>
        </w:tc>
        <w:tc>
          <w:tcPr>
            <w:tcW w:w="1701" w:type="dxa"/>
            <w:tcBorders>
              <w:left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392"/>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val="en-US" w:eastAsia="vi-VN"/>
              </w:rPr>
            </w:pPr>
          </w:p>
        </w:tc>
        <w:tc>
          <w:tcPr>
            <w:tcW w:w="7512" w:type="dxa"/>
            <w:tcBorders>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iCs/>
                <w:color w:val="000000"/>
                <w:sz w:val="28"/>
                <w:szCs w:val="28"/>
                <w:lang w:val="en-US" w:eastAsia="vi-VN"/>
              </w:rPr>
              <w:t>- Của đơn vị.</w:t>
            </w:r>
          </w:p>
        </w:tc>
        <w:tc>
          <w:tcPr>
            <w:tcW w:w="1701" w:type="dxa"/>
            <w:tcBorders>
              <w:left w:val="nil"/>
              <w:bottom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802"/>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
                <w:b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0"/>
              <w:ind w:firstLine="28"/>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b/>
                <w:bCs/>
                <w:color w:val="000000"/>
                <w:sz w:val="28"/>
                <w:szCs w:val="28"/>
                <w:lang w:eastAsia="vi-VN"/>
              </w:rPr>
              <w:t>23. Hồ sơ, tài liệu về quản lý doanh nghiệp</w:t>
            </w:r>
            <w:r w:rsidRPr="009F41F4">
              <w:rPr>
                <w:rFonts w:ascii="Times New Roman" w:hAnsi="Times New Roman"/>
                <w:color w:val="000000" w:themeColor="text1"/>
                <w:szCs w:val="28"/>
              </w:rPr>
              <w:t xml:space="preserve"> </w:t>
            </w:r>
            <w:r w:rsidRPr="003257D3">
              <w:rPr>
                <w:rFonts w:ascii="Times New Roman" w:hAnsi="Times New Roman"/>
                <w:b/>
                <w:color w:val="000000" w:themeColor="text1"/>
                <w:sz w:val="28"/>
                <w:szCs w:val="28"/>
              </w:rPr>
              <w:t>có vốn nhà nước do Ngân hàng Nhà nước đại diện chủ sở hữu</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5B27F8" w:rsidRDefault="00D528A9" w:rsidP="003257D3">
            <w:pPr>
              <w:spacing w:after="0"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109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Tập văn bản về kế toán quản lý doanh nghiệp gửi chung đến N</w:t>
            </w:r>
            <w:r>
              <w:rPr>
                <w:rFonts w:ascii="Times New Roman" w:eastAsia="Times New Roman" w:hAnsi="Times New Roman" w:cs="Times New Roman"/>
                <w:color w:val="000000"/>
                <w:sz w:val="28"/>
                <w:szCs w:val="28"/>
                <w:lang w:val="en-US" w:eastAsia="vi-VN"/>
              </w:rPr>
              <w:t xml:space="preserve">gân hàng Nhà nước </w:t>
            </w:r>
            <w:r>
              <w:rPr>
                <w:rFonts w:ascii="Times New Roman" w:eastAsia="Times New Roman" w:hAnsi="Times New Roman" w:cs="Times New Roman"/>
                <w:color w:val="000000"/>
                <w:sz w:val="28"/>
                <w:szCs w:val="28"/>
                <w:lang w:eastAsia="vi-VN"/>
              </w:rPr>
              <w:t>(hồ sơ nguyên tắc).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color w:val="000000"/>
                <w:sz w:val="26"/>
                <w:szCs w:val="26"/>
                <w:lang w:eastAsia="vi-VN"/>
              </w:rPr>
            </w:pPr>
            <w:r w:rsidRPr="003257D3">
              <w:rPr>
                <w:rFonts w:ascii="Times New Roman" w:eastAsia="Times New Roman" w:hAnsi="Times New Roman" w:cs="Times New Roman"/>
                <w:color w:val="000000"/>
                <w:sz w:val="26"/>
                <w:szCs w:val="26"/>
                <w:lang w:eastAsia="vi-VN"/>
              </w:rPr>
              <w:t xml:space="preserve">Đến khi văn bản hết hiệu lực </w:t>
            </w:r>
            <w:r w:rsidRPr="003257D3">
              <w:rPr>
                <w:rFonts w:ascii="Times New Roman" w:eastAsia="Times New Roman" w:hAnsi="Times New Roman" w:cs="Times New Roman"/>
                <w:bCs/>
                <w:iCs/>
                <w:color w:val="000000"/>
                <w:sz w:val="26"/>
                <w:szCs w:val="26"/>
                <w:lang w:eastAsia="vi-VN"/>
              </w:rPr>
              <w:t>thi hành</w:t>
            </w:r>
          </w:p>
        </w:tc>
      </w:tr>
      <w:tr w:rsidR="00D528A9" w:rsidRPr="005B27F8" w:rsidTr="003257D3">
        <w:trPr>
          <w:trHeight w:val="82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xây dựng, ban hành chế độ, quy định, hướng dẫn về lĩnh vực kế toán quản lý doanh nghiệp.</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75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chiến lược phát triển kế hoạch năm, dài hạn của doanh nghiệp. </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Vĩnh viễn</w:t>
            </w:r>
          </w:p>
        </w:tc>
      </w:tr>
      <w:tr w:rsidR="00D528A9" w:rsidRPr="005B27F8" w:rsidTr="003257D3">
        <w:trPr>
          <w:trHeight w:val="75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xây dựng, sửa đổi, bổ sung quy chế, điều lệ của doanh nghiệp.</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D528A9" w:rsidRPr="00A71A2F"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tcPr>
          <w:p w:rsidR="00D528A9"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về tổ chức lại, chuyển đổi sở hữu, giải thể, phá sản doanh nghiệp.</w:t>
            </w:r>
          </w:p>
        </w:tc>
        <w:tc>
          <w:tcPr>
            <w:tcW w:w="1701" w:type="dxa"/>
            <w:tcBorders>
              <w:top w:val="nil"/>
              <w:left w:val="nil"/>
              <w:bottom w:val="single" w:sz="4" w:space="0" w:color="auto"/>
              <w:right w:val="single" w:sz="4" w:space="0" w:color="auto"/>
            </w:tcBorders>
            <w:shd w:val="clear" w:color="auto" w:fill="auto"/>
            <w:vAlign w:val="center"/>
          </w:tcPr>
          <w:p w:rsidR="00D528A9" w:rsidDel="006A4700" w:rsidRDefault="00D528A9" w:rsidP="003257D3">
            <w:pPr>
              <w:spacing w:before="120" w:after="120" w:line="240" w:lineRule="auto"/>
              <w:jc w:val="center"/>
              <w:rPr>
                <w:rFonts w:ascii="Times New Roman" w:eastAsia="Times New Roman" w:hAnsi="Times New Roman" w:cs="Times New Roman"/>
                <w:color w:val="000000"/>
                <w:sz w:val="28"/>
                <w:szCs w:val="28"/>
                <w:lang w:val="en-US" w:eastAsia="vi-VN"/>
              </w:rPr>
            </w:pPr>
            <w:r>
              <w:rPr>
                <w:rFonts w:ascii="Times New Roman" w:eastAsia="Times New Roman" w:hAnsi="Times New Roman" w:cs="Times New Roman"/>
                <w:color w:val="000000"/>
                <w:sz w:val="28"/>
                <w:szCs w:val="28"/>
                <w:lang w:val="en-US" w:eastAsia="vi-VN"/>
              </w:rPr>
              <w:t>Vĩnh viễn</w:t>
            </w:r>
          </w:p>
        </w:tc>
      </w:tr>
      <w:tr w:rsidR="00D528A9" w:rsidRPr="005B27F8" w:rsidTr="003257D3">
        <w:trPr>
          <w:trHeight w:val="75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về kế hoạch kinh doanh, kế hoạch tài chính, giao chỉ tiêu đánh giá hiệu quả hoạt động và xếp loại doanh nghiệp.</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72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dự án đầu tư nhóm A, B của doanh nghiệp.</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69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tăng giảm vốn điều lệ của doanh nghiệp. </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91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về phương án phân phối lợi nhuận, trích lập các quỹ hàng năm, mức cổ tức hàng năm.</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95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về giám sát tài chính, tình hình đầu tư vốn nhà nước, xếp loại doanh nghiệp.</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982"/>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về giá sản phẩm đặc biệt của các cơ sở in đúc tiền (do N</w:t>
            </w:r>
            <w:r>
              <w:rPr>
                <w:rFonts w:ascii="Times New Roman" w:eastAsia="Times New Roman" w:hAnsi="Times New Roman" w:cs="Times New Roman"/>
                <w:color w:val="000000"/>
                <w:sz w:val="28"/>
                <w:szCs w:val="28"/>
                <w:lang w:val="en-US" w:eastAsia="vi-VN"/>
              </w:rPr>
              <w:t>gân hàng Nhà nước</w:t>
            </w:r>
            <w:r>
              <w:rPr>
                <w:rFonts w:ascii="Times New Roman" w:eastAsia="Times New Roman" w:hAnsi="Times New Roman" w:cs="Times New Roman"/>
                <w:color w:val="000000"/>
                <w:sz w:val="28"/>
                <w:szCs w:val="28"/>
                <w:lang w:eastAsia="vi-VN"/>
              </w:rPr>
              <w:t xml:space="preserve"> quản lý).</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697"/>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w:t>
            </w:r>
            <w:r>
              <w:rPr>
                <w:rFonts w:ascii="Times New Roman" w:eastAsia="Times New Roman" w:hAnsi="Times New Roman" w:cs="Times New Roman"/>
                <w:color w:val="000000"/>
                <w:sz w:val="28"/>
                <w:szCs w:val="28"/>
                <w:lang w:val="en-US" w:eastAsia="vi-VN"/>
              </w:rPr>
              <w:t>,</w:t>
            </w:r>
            <w:r>
              <w:rPr>
                <w:rFonts w:ascii="Times New Roman" w:eastAsia="Times New Roman" w:hAnsi="Times New Roman" w:cs="Times New Roman"/>
                <w:color w:val="000000"/>
                <w:sz w:val="28"/>
                <w:szCs w:val="28"/>
                <w:lang w:eastAsia="vi-VN"/>
              </w:rPr>
              <w:t xml:space="preserve"> tài liệu Hội đồng cổ đông.</w:t>
            </w:r>
          </w:p>
        </w:tc>
        <w:tc>
          <w:tcPr>
            <w:tcW w:w="1701" w:type="dxa"/>
            <w:tcBorders>
              <w:top w:val="nil"/>
              <w:left w:val="nil"/>
              <w:bottom w:val="single" w:sz="4" w:space="0" w:color="auto"/>
              <w:right w:val="single" w:sz="4" w:space="0" w:color="auto"/>
            </w:tcBorders>
            <w:shd w:val="clear" w:color="auto" w:fill="auto"/>
            <w:vAlign w:val="center"/>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val="en-US" w:eastAsia="vi-VN"/>
              </w:rPr>
              <w:t>10 năm</w:t>
            </w:r>
          </w:p>
        </w:tc>
      </w:tr>
      <w:tr w:rsidR="00D528A9" w:rsidRPr="005B27F8" w:rsidTr="003257D3">
        <w:trPr>
          <w:trHeight w:val="952"/>
        </w:trPr>
        <w:tc>
          <w:tcPr>
            <w:tcW w:w="993" w:type="dxa"/>
            <w:tcBorders>
              <w:top w:val="single" w:sz="4" w:space="0" w:color="auto"/>
              <w:left w:val="single" w:sz="4" w:space="0" w:color="auto"/>
              <w:bottom w:val="single" w:sz="4" w:space="0" w:color="auto"/>
              <w:right w:val="single" w:sz="4" w:space="0" w:color="auto"/>
            </w:tcBorders>
            <w:vAlign w:val="center"/>
          </w:tcPr>
          <w:p w:rsidR="00D528A9" w:rsidRPr="00A71A2F"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tcPr>
          <w:p w:rsidR="00D528A9"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về xử lý các nội dung khác liên quan đến chức năng đại diện chủ sở hữu của N</w:t>
            </w:r>
            <w:r>
              <w:rPr>
                <w:rFonts w:ascii="Times New Roman" w:eastAsia="Times New Roman" w:hAnsi="Times New Roman" w:cs="Times New Roman"/>
                <w:color w:val="000000"/>
                <w:sz w:val="28"/>
                <w:szCs w:val="28"/>
                <w:lang w:val="en-US" w:eastAsia="vi-VN"/>
              </w:rPr>
              <w:t>gân hàng Nhà nước</w:t>
            </w:r>
            <w:r>
              <w:rPr>
                <w:rFonts w:ascii="Times New Roman" w:eastAsia="Times New Roman" w:hAnsi="Times New Roman" w:cs="Times New Roman"/>
                <w:color w:val="000000"/>
                <w:sz w:val="28"/>
                <w:szCs w:val="28"/>
                <w:lang w:eastAsia="vi-VN"/>
              </w:rPr>
              <w:t xml:space="preserve"> tại doanh nghiệp.</w:t>
            </w:r>
          </w:p>
        </w:tc>
        <w:tc>
          <w:tcPr>
            <w:tcW w:w="1701" w:type="dxa"/>
            <w:tcBorders>
              <w:top w:val="nil"/>
              <w:left w:val="nil"/>
              <w:bottom w:val="single" w:sz="4" w:space="0" w:color="auto"/>
              <w:right w:val="single" w:sz="4" w:space="0" w:color="auto"/>
            </w:tcBorders>
            <w:shd w:val="clear" w:color="auto" w:fill="auto"/>
            <w:vAlign w:val="center"/>
          </w:tcPr>
          <w:p w:rsidR="00D528A9"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15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single" w:sz="4" w:space="0" w:color="auto"/>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Công văn trao đổi về quản lý doanh nghiệp</w:t>
            </w:r>
            <w:r>
              <w:rPr>
                <w:rFonts w:ascii="Times New Roman" w:eastAsia="Times New Roman" w:hAnsi="Times New Roman" w:cs="Times New Roman"/>
                <w:color w:val="000000"/>
                <w:sz w:val="28"/>
                <w:szCs w:val="28"/>
                <w:lang w:val="en-US" w:eastAsia="vi-VN"/>
              </w:rPr>
              <w:t>:</w:t>
            </w:r>
          </w:p>
        </w:tc>
        <w:tc>
          <w:tcPr>
            <w:tcW w:w="1701" w:type="dxa"/>
            <w:tcBorders>
              <w:top w:val="single" w:sz="4" w:space="0" w:color="auto"/>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r>
      <w:tr w:rsidR="00D528A9" w:rsidRPr="005B27F8" w:rsidTr="003257D3">
        <w:trPr>
          <w:trHeight w:val="369"/>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val="en-US" w:eastAsia="vi-VN"/>
              </w:rPr>
            </w:pPr>
          </w:p>
        </w:tc>
        <w:tc>
          <w:tcPr>
            <w:tcW w:w="7512" w:type="dxa"/>
            <w:tcBorders>
              <w:left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sidRPr="00C30528">
              <w:rPr>
                <w:rFonts w:ascii="Times New Roman" w:eastAsia="Times New Roman" w:hAnsi="Times New Roman" w:cs="Times New Roman"/>
                <w:iCs/>
                <w:color w:val="000000"/>
                <w:sz w:val="28"/>
                <w:szCs w:val="28"/>
                <w:lang w:val="en-US" w:eastAsia="vi-VN"/>
              </w:rPr>
              <w:t>- Của</w:t>
            </w:r>
            <w:r>
              <w:rPr>
                <w:rFonts w:ascii="Times New Roman" w:eastAsia="Times New Roman" w:hAnsi="Times New Roman" w:cs="Times New Roman"/>
                <w:color w:val="000000"/>
                <w:sz w:val="28"/>
                <w:szCs w:val="28"/>
                <w:lang w:eastAsia="vi-VN"/>
              </w:rPr>
              <w:t xml:space="preserve"> N</w:t>
            </w:r>
            <w:r>
              <w:rPr>
                <w:rFonts w:ascii="Times New Roman" w:eastAsia="Times New Roman" w:hAnsi="Times New Roman" w:cs="Times New Roman"/>
                <w:color w:val="000000"/>
                <w:sz w:val="28"/>
                <w:szCs w:val="28"/>
                <w:lang w:val="en-US" w:eastAsia="vi-VN"/>
              </w:rPr>
              <w:t>gân hàng Nhà nước</w:t>
            </w:r>
            <w:r>
              <w:rPr>
                <w:rFonts w:ascii="Times New Roman" w:eastAsia="Times New Roman" w:hAnsi="Times New Roman" w:cs="Times New Roman"/>
                <w:iCs/>
                <w:color w:val="000000"/>
                <w:sz w:val="28"/>
                <w:szCs w:val="28"/>
                <w:lang w:val="en-US" w:eastAsia="vi-VN"/>
              </w:rPr>
              <w:t>.</w:t>
            </w:r>
          </w:p>
        </w:tc>
        <w:tc>
          <w:tcPr>
            <w:tcW w:w="1701" w:type="dxa"/>
            <w:tcBorders>
              <w:left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val="en-US" w:eastAsia="vi-VN"/>
              </w:rPr>
            </w:pPr>
          </w:p>
        </w:tc>
        <w:tc>
          <w:tcPr>
            <w:tcW w:w="7512" w:type="dxa"/>
            <w:tcBorders>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iCs/>
                <w:color w:val="000000"/>
                <w:sz w:val="28"/>
                <w:szCs w:val="28"/>
                <w:lang w:val="en-US" w:eastAsia="vi-VN"/>
              </w:rPr>
              <w:t>- Của đơn vị.</w:t>
            </w:r>
          </w:p>
        </w:tc>
        <w:tc>
          <w:tcPr>
            <w:tcW w:w="1701" w:type="dxa"/>
            <w:tcBorders>
              <w:left w:val="nil"/>
              <w:bottom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
                <w:b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
                <w:bCs/>
                <w:sz w:val="28"/>
                <w:szCs w:val="28"/>
                <w:lang w:eastAsia="vi-VN"/>
              </w:rPr>
            </w:pPr>
            <w:r w:rsidRPr="003257D3">
              <w:rPr>
                <w:rFonts w:ascii="Times New Roman" w:eastAsia="Times New Roman" w:hAnsi="Times New Roman" w:cs="Times New Roman"/>
                <w:b/>
                <w:bCs/>
                <w:sz w:val="28"/>
                <w:szCs w:val="28"/>
                <w:lang w:eastAsia="vi-VN"/>
              </w:rPr>
              <w:t>24. Hồ sơ, tài liệu về nghiên cứu khoa học</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rPr>
                <w:rFonts w:ascii="Times New Roman" w:eastAsia="Times New Roman" w:hAnsi="Times New Roman" w:cs="Times New Roman"/>
                <w:color w:val="FF0000"/>
                <w:sz w:val="28"/>
                <w:szCs w:val="28"/>
                <w:lang w:val="en-US"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911"/>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iCs/>
                <w:color w:val="000000"/>
                <w:sz w:val="28"/>
                <w:szCs w:val="28"/>
                <w:lang w:eastAsia="vi-VN"/>
              </w:rPr>
            </w:pPr>
            <w:r w:rsidRPr="003257D3">
              <w:rPr>
                <w:rFonts w:ascii="Times New Roman" w:eastAsia="Times New Roman" w:hAnsi="Times New Roman" w:cs="Times New Roman"/>
                <w:iCs/>
                <w:color w:val="000000"/>
                <w:sz w:val="28"/>
                <w:szCs w:val="28"/>
                <w:lang w:eastAsia="vi-VN"/>
              </w:rPr>
              <w:t xml:space="preserve">Tập văn bản về </w:t>
            </w:r>
            <w:r w:rsidRPr="003257D3">
              <w:rPr>
                <w:rFonts w:ascii="Times New Roman" w:eastAsia="Times New Roman" w:hAnsi="Times New Roman" w:cs="Times New Roman"/>
                <w:bCs/>
                <w:iCs/>
                <w:color w:val="000000"/>
                <w:sz w:val="28"/>
                <w:szCs w:val="28"/>
                <w:lang w:eastAsia="vi-VN"/>
              </w:rPr>
              <w:t>hoạt động</w:t>
            </w:r>
            <w:r w:rsidRPr="003257D3">
              <w:rPr>
                <w:rFonts w:ascii="Times New Roman" w:eastAsia="Times New Roman" w:hAnsi="Times New Roman" w:cs="Times New Roman"/>
                <w:iCs/>
                <w:color w:val="000000"/>
                <w:sz w:val="28"/>
                <w:szCs w:val="28"/>
                <w:lang w:eastAsia="vi-VN"/>
              </w:rPr>
              <w:t xml:space="preserve"> nghiên cứu khoa học gửi chung đến </w:t>
            </w:r>
            <w:r>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val="en-US" w:eastAsia="vi-VN"/>
              </w:rPr>
              <w:t>gân hàng Nhà nước</w:t>
            </w:r>
            <w:r w:rsidRPr="003257D3">
              <w:rPr>
                <w:rFonts w:ascii="Times New Roman" w:eastAsia="Times New Roman" w:hAnsi="Times New Roman" w:cs="Times New Roman"/>
                <w:iCs/>
                <w:color w:val="000000"/>
                <w:sz w:val="28"/>
                <w:szCs w:val="28"/>
                <w:lang w:eastAsia="vi-VN"/>
              </w:rPr>
              <w:t xml:space="preserve"> (hồ sơ nguyên tắc).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color w:val="000000"/>
                <w:sz w:val="26"/>
                <w:szCs w:val="26"/>
                <w:lang w:eastAsia="vi-VN"/>
              </w:rPr>
            </w:pPr>
            <w:r w:rsidRPr="003257D3">
              <w:rPr>
                <w:rFonts w:ascii="Times New Roman" w:eastAsia="Times New Roman" w:hAnsi="Times New Roman" w:cs="Times New Roman"/>
                <w:color w:val="000000"/>
                <w:sz w:val="26"/>
                <w:szCs w:val="26"/>
                <w:lang w:eastAsia="vi-VN"/>
              </w:rPr>
              <w:t xml:space="preserve">Đến khi văn bản hết hiệu lực thi hành </w:t>
            </w:r>
          </w:p>
        </w:tc>
      </w:tr>
      <w:tr w:rsidR="00D528A9" w:rsidRPr="005B27F8" w:rsidTr="003257D3">
        <w:trPr>
          <w:trHeight w:val="869"/>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iCs/>
                <w:color w:val="000000"/>
                <w:sz w:val="28"/>
                <w:szCs w:val="28"/>
                <w:lang w:val="en-US" w:eastAsia="vi-VN"/>
              </w:rPr>
            </w:pPr>
            <w:r w:rsidRPr="003257D3">
              <w:rPr>
                <w:rFonts w:ascii="Times New Roman" w:eastAsia="Times New Roman" w:hAnsi="Times New Roman" w:cs="Times New Roman"/>
                <w:iCs/>
                <w:color w:val="000000"/>
                <w:sz w:val="28"/>
                <w:szCs w:val="28"/>
                <w:lang w:eastAsia="vi-VN"/>
              </w:rPr>
              <w:t>Hồ sơ xây dựng, ban hành quy chế, quy định hoạt động nghiên cứu khoa học</w:t>
            </w:r>
            <w:r>
              <w:rPr>
                <w:rFonts w:ascii="Times New Roman" w:eastAsia="Times New Roman" w:hAnsi="Times New Roman" w:cs="Times New Roman"/>
                <w:iCs/>
                <w:color w:val="000000"/>
                <w:sz w:val="28"/>
                <w:szCs w:val="28"/>
                <w:lang w:val="en-US" w:eastAsia="vi-VN"/>
              </w:rPr>
              <w:t>.</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949"/>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tài liệu đặt hàng, tuyển chọn, giao trực tiếp thực hiện nhiệm vụ khoa học và công nghệ.</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30 năm</w:t>
            </w:r>
          </w:p>
        </w:tc>
      </w:tr>
      <w:tr w:rsidR="00D528A9" w:rsidRPr="005B27F8" w:rsidTr="003257D3">
        <w:trPr>
          <w:trHeight w:val="78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tài liệu tư vấn xác định nhiệm vụ khoa học và công nghệ.</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30 năm​</w:t>
            </w:r>
          </w:p>
        </w:tc>
      </w:tr>
      <w:tr w:rsidR="00D528A9" w:rsidRPr="005B27F8" w:rsidTr="003257D3">
        <w:trPr>
          <w:trHeight w:val="780"/>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single" w:sz="4" w:space="0" w:color="auto"/>
              <w:right w:val="nil"/>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tài liệu phê duyệt kết quả tuyển chọn nhiệm vụ khoa học và công nghệ:</w:t>
            </w:r>
          </w:p>
        </w:tc>
        <w:tc>
          <w:tcPr>
            <w:tcW w:w="1701" w:type="dxa"/>
            <w:tcBorders>
              <w:top w:val="nil"/>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Hồ sơ, tài liệu được phê duyệt.</w:t>
            </w:r>
          </w:p>
        </w:tc>
        <w:tc>
          <w:tcPr>
            <w:tcW w:w="1701" w:type="dxa"/>
            <w:tcBorders>
              <w:left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Vĩnh viễn</w:t>
            </w:r>
          </w:p>
        </w:tc>
      </w:tr>
      <w:tr w:rsidR="00D528A9" w:rsidRPr="005B27F8" w:rsidTr="003257D3">
        <w:trPr>
          <w:trHeight w:val="384"/>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Hồ sơ, tài liệu không được phê duyệt.</w:t>
            </w:r>
          </w:p>
        </w:tc>
        <w:tc>
          <w:tcPr>
            <w:tcW w:w="1701" w:type="dxa"/>
            <w:tcBorders>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10 năm</w:t>
            </w:r>
          </w:p>
        </w:tc>
      </w:tr>
      <w:tr w:rsidR="00D528A9" w:rsidRPr="005B27F8" w:rsidTr="003257D3">
        <w:trPr>
          <w:trHeight w:val="91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tài liệu thẩm định, phê duyệt kinh phí thực hiện nhiệm vụ khoa học và công nghệ.</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Vĩnh viễn</w:t>
            </w:r>
          </w:p>
        </w:tc>
      </w:tr>
      <w:tr w:rsidR="00D528A9" w:rsidRPr="005B27F8" w:rsidTr="003257D3">
        <w:trPr>
          <w:trHeight w:val="780"/>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tài liệu đôn đốc, kiểm tra việc thực hiện nhiệm vụ khoa học và công nghệ:</w:t>
            </w:r>
          </w:p>
        </w:tc>
        <w:tc>
          <w:tcPr>
            <w:tcW w:w="1701" w:type="dxa"/>
            <w:tcBorders>
              <w:top w:val="nil"/>
              <w:left w:val="nil"/>
              <w:right w:val="single" w:sz="4" w:space="0" w:color="auto"/>
            </w:tcBorders>
            <w:shd w:val="clear" w:color="auto" w:fill="auto"/>
            <w:vAlign w:val="center"/>
            <w:hideMark/>
          </w:tcPr>
          <w:p w:rsidR="00D528A9" w:rsidRPr="003257D3" w:rsidRDefault="00D528A9" w:rsidP="003257D3">
            <w:pPr>
              <w:spacing w:after="0" w:line="240" w:lineRule="auto"/>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xml:space="preserve">- Cấp </w:t>
            </w:r>
            <w:r>
              <w:rPr>
                <w:rFonts w:ascii="Times New Roman" w:eastAsia="Times New Roman" w:hAnsi="Times New Roman" w:cs="Times New Roman"/>
                <w:bCs/>
                <w:iCs/>
                <w:color w:val="000000"/>
                <w:sz w:val="28"/>
                <w:szCs w:val="28"/>
                <w:lang w:val="en-US" w:eastAsia="vi-VN"/>
              </w:rPr>
              <w:t>Q</w:t>
            </w:r>
            <w:r w:rsidRPr="003257D3">
              <w:rPr>
                <w:rFonts w:ascii="Times New Roman" w:eastAsia="Times New Roman" w:hAnsi="Times New Roman" w:cs="Times New Roman"/>
                <w:bCs/>
                <w:iCs/>
                <w:color w:val="000000"/>
                <w:sz w:val="28"/>
                <w:szCs w:val="28"/>
                <w:lang w:eastAsia="vi-VN"/>
              </w:rPr>
              <w:t>uốc gia.</w:t>
            </w:r>
          </w:p>
        </w:tc>
        <w:tc>
          <w:tcPr>
            <w:tcW w:w="1701" w:type="dxa"/>
            <w:tcBorders>
              <w:left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30 năm</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xml:space="preserve">- Cấp </w:t>
            </w:r>
            <w:r>
              <w:rPr>
                <w:rFonts w:ascii="Times New Roman" w:eastAsia="Times New Roman" w:hAnsi="Times New Roman" w:cs="Times New Roman"/>
                <w:bCs/>
                <w:iCs/>
                <w:color w:val="000000"/>
                <w:sz w:val="28"/>
                <w:szCs w:val="28"/>
                <w:lang w:val="en-US" w:eastAsia="vi-VN"/>
              </w:rPr>
              <w:t>B</w:t>
            </w:r>
            <w:r w:rsidRPr="003257D3">
              <w:rPr>
                <w:rFonts w:ascii="Times New Roman" w:eastAsia="Times New Roman" w:hAnsi="Times New Roman" w:cs="Times New Roman"/>
                <w:bCs/>
                <w:iCs/>
                <w:color w:val="000000"/>
                <w:sz w:val="28"/>
                <w:szCs w:val="28"/>
                <w:lang w:eastAsia="vi-VN"/>
              </w:rPr>
              <w:t>ộ.</w:t>
            </w:r>
          </w:p>
        </w:tc>
        <w:tc>
          <w:tcPr>
            <w:tcW w:w="1701" w:type="dxa"/>
            <w:tcBorders>
              <w:left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xml:space="preserve">- Cấp </w:t>
            </w:r>
            <w:r>
              <w:rPr>
                <w:rFonts w:ascii="Times New Roman" w:eastAsia="Times New Roman" w:hAnsi="Times New Roman" w:cs="Times New Roman"/>
                <w:bCs/>
                <w:iCs/>
                <w:color w:val="000000"/>
                <w:sz w:val="28"/>
                <w:szCs w:val="28"/>
                <w:lang w:val="en-US" w:eastAsia="vi-VN"/>
              </w:rPr>
              <w:t>C</w:t>
            </w:r>
            <w:r w:rsidRPr="003257D3">
              <w:rPr>
                <w:rFonts w:ascii="Times New Roman" w:eastAsia="Times New Roman" w:hAnsi="Times New Roman" w:cs="Times New Roman"/>
                <w:bCs/>
                <w:iCs/>
                <w:color w:val="000000"/>
                <w:sz w:val="28"/>
                <w:szCs w:val="28"/>
                <w:lang w:eastAsia="vi-VN"/>
              </w:rPr>
              <w:t>ơ sở.</w:t>
            </w:r>
          </w:p>
        </w:tc>
        <w:tc>
          <w:tcPr>
            <w:tcW w:w="1701" w:type="dxa"/>
            <w:tcBorders>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10 năm</w:t>
            </w:r>
          </w:p>
        </w:tc>
      </w:tr>
      <w:tr w:rsidR="00D528A9" w:rsidRPr="005B27F8" w:rsidTr="003257D3">
        <w:trPr>
          <w:trHeight w:val="88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tài liệu đánh giá, nghiệm thu, công nhận kết quả thực hiện nhiệm vụ khoa học và công nghệ.</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Vĩnh viễn</w:t>
            </w:r>
          </w:p>
        </w:tc>
      </w:tr>
      <w:tr w:rsidR="00D528A9" w:rsidRPr="005B27F8" w:rsidTr="003257D3">
        <w:trPr>
          <w:trHeight w:val="105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tài liệu đăng ký, lưu giữ thông tin về kết quả thực hiện, kết quả ứng dụng nhiệm vụ khoa học và công nghệ.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Vĩnh viễn</w:t>
            </w:r>
          </w:p>
        </w:tc>
      </w:tr>
      <w:tr w:rsidR="00D528A9" w:rsidRPr="005B27F8" w:rsidTr="003257D3">
        <w:trPr>
          <w:trHeight w:val="84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tài liệu ký kết, thanh lý Hợp đồng thực hiện nhiệm vụ khoa học và công nghệ.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75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tài liệu hoạt động của Hội đồng khoa học </w:t>
            </w:r>
            <w:r>
              <w:rPr>
                <w:rFonts w:ascii="Times New Roman" w:eastAsia="Times New Roman" w:hAnsi="Times New Roman" w:cs="Times New Roman"/>
                <w:color w:val="000000"/>
                <w:sz w:val="28"/>
                <w:szCs w:val="28"/>
                <w:lang w:val="en-US" w:eastAsia="vi-VN"/>
              </w:rPr>
              <w:t>N</w:t>
            </w:r>
            <w:r>
              <w:rPr>
                <w:rFonts w:ascii="Times New Roman" w:eastAsia="Times New Roman" w:hAnsi="Times New Roman" w:cs="Times New Roman"/>
                <w:color w:val="000000"/>
                <w:sz w:val="28"/>
                <w:szCs w:val="28"/>
                <w:lang w:eastAsia="vi-VN"/>
              </w:rPr>
              <w:t>gành, cơ quan và các tổ chức khác.</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505"/>
        </w:trPr>
        <w:tc>
          <w:tcPr>
            <w:tcW w:w="993" w:type="dxa"/>
            <w:tcBorders>
              <w:top w:val="single" w:sz="4" w:space="0" w:color="auto"/>
              <w:left w:val="single" w:sz="4" w:space="0" w:color="auto"/>
              <w:bottom w:val="single" w:sz="4" w:space="0" w:color="auto"/>
              <w:right w:val="single" w:sz="4" w:space="0" w:color="auto"/>
            </w:tcBorders>
            <w:vAlign w:val="center"/>
          </w:tcPr>
          <w:p w:rsidR="00D528A9" w:rsidRPr="00A71A2F"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tcPr>
          <w:p w:rsidR="00D528A9" w:rsidRDefault="00D528A9" w:rsidP="003257D3">
            <w:pPr>
              <w:spacing w:after="0" w:line="240" w:lineRule="auto"/>
              <w:ind w:left="-60"/>
              <w:jc w:val="both"/>
              <w:rPr>
                <w:rFonts w:ascii="Times New Roman" w:eastAsia="Times New Roman" w:hAnsi="Times New Roman" w:cs="Times New Roman"/>
                <w:color w:val="000000"/>
                <w:sz w:val="28"/>
                <w:szCs w:val="28"/>
                <w:lang w:val="en-US" w:eastAsia="vi-VN"/>
              </w:rPr>
            </w:pPr>
            <w:r>
              <w:rPr>
                <w:rFonts w:ascii="Times New Roman" w:eastAsia="Times New Roman" w:hAnsi="Times New Roman" w:cs="Times New Roman"/>
                <w:color w:val="000000"/>
                <w:sz w:val="28"/>
                <w:szCs w:val="28"/>
                <w:lang w:eastAsia="vi-VN"/>
              </w:rPr>
              <w:t>Hồ sơ sáng chế, sáng kiến cải tiến kỹ thuật, quy trình công nghệ hoặc giải pháp hữu ích được công nhận</w:t>
            </w:r>
            <w:r>
              <w:rPr>
                <w:rFonts w:ascii="Times New Roman" w:eastAsia="Times New Roman" w:hAnsi="Times New Roman" w:cs="Times New Roman"/>
                <w:color w:val="000000"/>
                <w:sz w:val="28"/>
                <w:szCs w:val="28"/>
                <w:lang w:val="en-US" w:eastAsia="vi-VN"/>
              </w:rPr>
              <w:t>:</w:t>
            </w:r>
          </w:p>
          <w:p w:rsidR="00D528A9" w:rsidRDefault="00D528A9" w:rsidP="003257D3">
            <w:pPr>
              <w:spacing w:before="60" w:after="60" w:line="240" w:lineRule="auto"/>
              <w:ind w:left="-62"/>
              <w:jc w:val="both"/>
              <w:rPr>
                <w:rFonts w:ascii="Times New Roman" w:eastAsia="Times New Roman" w:hAnsi="Times New Roman" w:cs="Times New Roman"/>
                <w:color w:val="000000"/>
                <w:sz w:val="28"/>
                <w:szCs w:val="28"/>
                <w:lang w:val="en-US" w:eastAsia="vi-VN"/>
              </w:rPr>
            </w:pPr>
            <w:r>
              <w:rPr>
                <w:rFonts w:ascii="Times New Roman" w:eastAsia="Times New Roman" w:hAnsi="Times New Roman" w:cs="Times New Roman"/>
                <w:color w:val="000000"/>
                <w:sz w:val="28"/>
                <w:szCs w:val="28"/>
                <w:lang w:val="en-US" w:eastAsia="vi-VN"/>
              </w:rPr>
              <w:t xml:space="preserve">- </w:t>
            </w:r>
            <w:r>
              <w:rPr>
                <w:rFonts w:ascii="Times New Roman" w:eastAsia="Times New Roman" w:hAnsi="Times New Roman" w:cs="Times New Roman"/>
                <w:color w:val="000000"/>
                <w:sz w:val="28"/>
                <w:szCs w:val="28"/>
                <w:lang w:eastAsia="vi-VN"/>
              </w:rPr>
              <w:t>Cấp Nhà nước; cấp Bộ, ngành.</w:t>
            </w:r>
          </w:p>
          <w:p w:rsidR="00D528A9" w:rsidRPr="003257D3" w:rsidRDefault="00D528A9" w:rsidP="003257D3">
            <w:pPr>
              <w:spacing w:before="60" w:after="60" w:line="240" w:lineRule="auto"/>
              <w:ind w:left="-62"/>
              <w:jc w:val="both"/>
              <w:rPr>
                <w:rFonts w:ascii="Times New Roman" w:eastAsia="Times New Roman" w:hAnsi="Times New Roman" w:cs="Times New Roman"/>
                <w:color w:val="000000"/>
                <w:sz w:val="28"/>
                <w:szCs w:val="28"/>
                <w:lang w:eastAsia="vi-VN"/>
              </w:rPr>
            </w:pPr>
            <w:r w:rsidRPr="003257D3">
              <w:rPr>
                <w:rFonts w:ascii="Times New Roman" w:eastAsia="Times New Roman" w:hAnsi="Times New Roman" w:cs="Times New Roman"/>
                <w:color w:val="000000"/>
                <w:sz w:val="28"/>
                <w:szCs w:val="28"/>
                <w:lang w:val="en-US" w:eastAsia="vi-VN"/>
              </w:rPr>
              <w:t>-</w:t>
            </w:r>
            <w:r>
              <w:rPr>
                <w:rFonts w:ascii="Times New Roman" w:eastAsia="Times New Roman" w:hAnsi="Times New Roman" w:cs="Times New Roman"/>
                <w:color w:val="000000"/>
                <w:sz w:val="28"/>
                <w:szCs w:val="28"/>
                <w:lang w:eastAsia="vi-VN"/>
              </w:rPr>
              <w:t xml:space="preserve"> Cấp </w:t>
            </w:r>
            <w:r>
              <w:rPr>
                <w:rFonts w:ascii="Times New Roman" w:eastAsia="Times New Roman" w:hAnsi="Times New Roman" w:cs="Times New Roman"/>
                <w:color w:val="000000"/>
                <w:sz w:val="28"/>
                <w:szCs w:val="28"/>
                <w:lang w:val="en-US" w:eastAsia="vi-VN"/>
              </w:rPr>
              <w:t>C</w:t>
            </w:r>
            <w:r>
              <w:rPr>
                <w:rFonts w:ascii="Times New Roman" w:eastAsia="Times New Roman" w:hAnsi="Times New Roman" w:cs="Times New Roman"/>
                <w:color w:val="000000"/>
                <w:sz w:val="28"/>
                <w:szCs w:val="28"/>
                <w:lang w:eastAsia="vi-VN"/>
              </w:rPr>
              <w:t>ơ sở.</w:t>
            </w:r>
          </w:p>
        </w:tc>
        <w:tc>
          <w:tcPr>
            <w:tcW w:w="1701" w:type="dxa"/>
            <w:tcBorders>
              <w:top w:val="nil"/>
              <w:left w:val="nil"/>
              <w:bottom w:val="single" w:sz="4" w:space="0" w:color="auto"/>
              <w:right w:val="single" w:sz="4" w:space="0" w:color="auto"/>
            </w:tcBorders>
            <w:shd w:val="clear" w:color="auto" w:fill="auto"/>
            <w:vAlign w:val="center"/>
          </w:tcPr>
          <w:p w:rsidR="00D528A9" w:rsidRDefault="00D528A9" w:rsidP="003257D3">
            <w:pPr>
              <w:spacing w:after="0" w:line="240" w:lineRule="auto"/>
              <w:jc w:val="center"/>
              <w:rPr>
                <w:rFonts w:ascii="Times New Roman" w:eastAsia="Times New Roman" w:hAnsi="Times New Roman" w:cs="Times New Roman"/>
                <w:color w:val="000000"/>
                <w:sz w:val="28"/>
                <w:szCs w:val="28"/>
                <w:lang w:eastAsia="vi-VN"/>
              </w:rPr>
            </w:pPr>
          </w:p>
          <w:p w:rsidR="00D528A9" w:rsidRDefault="00D528A9" w:rsidP="003257D3">
            <w:pPr>
              <w:spacing w:before="60" w:after="60" w:line="240" w:lineRule="auto"/>
              <w:jc w:val="center"/>
              <w:rPr>
                <w:rFonts w:ascii="Times New Roman" w:eastAsia="Times New Roman" w:hAnsi="Times New Roman" w:cs="Times New Roman"/>
                <w:color w:val="000000"/>
                <w:sz w:val="28"/>
                <w:szCs w:val="28"/>
                <w:lang w:eastAsia="vi-VN"/>
              </w:rPr>
            </w:pPr>
          </w:p>
          <w:p w:rsidR="00D528A9" w:rsidRDefault="00D528A9" w:rsidP="003257D3">
            <w:pPr>
              <w:spacing w:before="60" w:after="6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p w:rsidR="00D528A9" w:rsidRPr="003257D3" w:rsidRDefault="00D528A9" w:rsidP="003257D3">
            <w:pPr>
              <w:spacing w:before="60" w:after="60" w:line="240" w:lineRule="auto"/>
              <w:jc w:val="center"/>
              <w:rPr>
                <w:rFonts w:ascii="Times New Roman" w:eastAsia="Times New Roman" w:hAnsi="Times New Roman" w:cs="Times New Roman"/>
                <w:color w:val="000000"/>
                <w:sz w:val="28"/>
                <w:szCs w:val="28"/>
                <w:lang w:val="en-US" w:eastAsia="vi-VN"/>
              </w:rPr>
            </w:pPr>
            <w:r>
              <w:rPr>
                <w:rFonts w:ascii="Times New Roman" w:eastAsia="Times New Roman" w:hAnsi="Times New Roman" w:cs="Times New Roman"/>
                <w:color w:val="000000"/>
                <w:sz w:val="28"/>
                <w:szCs w:val="28"/>
                <w:lang w:val="en-US" w:eastAsia="vi-VN"/>
              </w:rPr>
              <w:t>10 năm</w:t>
            </w:r>
          </w:p>
        </w:tc>
      </w:tr>
      <w:tr w:rsidR="00D528A9" w:rsidRPr="005B27F8" w:rsidTr="003257D3">
        <w:trPr>
          <w:trHeight w:val="962"/>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xây dựng, triển khai ứng dụng khoa học, công nghệ trong </w:t>
            </w:r>
            <w:r>
              <w:rPr>
                <w:rFonts w:ascii="Times New Roman" w:eastAsia="Times New Roman" w:hAnsi="Times New Roman" w:cs="Times New Roman"/>
                <w:color w:val="000000"/>
                <w:sz w:val="28"/>
                <w:szCs w:val="28"/>
                <w:lang w:val="en-US" w:eastAsia="vi-VN"/>
              </w:rPr>
              <w:t>n</w:t>
            </w:r>
            <w:r>
              <w:rPr>
                <w:rFonts w:ascii="Times New Roman" w:eastAsia="Times New Roman" w:hAnsi="Times New Roman" w:cs="Times New Roman"/>
                <w:color w:val="000000"/>
                <w:sz w:val="28"/>
                <w:szCs w:val="28"/>
                <w:lang w:eastAsia="vi-VN"/>
              </w:rPr>
              <w:t xml:space="preserve">gành </w:t>
            </w:r>
            <w:r>
              <w:rPr>
                <w:rFonts w:ascii="Times New Roman" w:eastAsia="Times New Roman" w:hAnsi="Times New Roman" w:cs="Times New Roman"/>
                <w:color w:val="000000"/>
                <w:sz w:val="28"/>
                <w:szCs w:val="28"/>
                <w:lang w:val="en-US" w:eastAsia="vi-VN"/>
              </w:rPr>
              <w:t>N</w:t>
            </w:r>
            <w:r>
              <w:rPr>
                <w:rFonts w:ascii="Times New Roman" w:eastAsia="Times New Roman" w:hAnsi="Times New Roman" w:cs="Times New Roman"/>
                <w:color w:val="000000"/>
                <w:sz w:val="28"/>
                <w:szCs w:val="28"/>
                <w:lang w:eastAsia="vi-VN"/>
              </w:rPr>
              <w:t>gân hàng.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820"/>
        </w:trPr>
        <w:tc>
          <w:tcPr>
            <w:tcW w:w="993" w:type="dxa"/>
            <w:tcBorders>
              <w:top w:val="single" w:sz="4" w:space="0" w:color="auto"/>
              <w:left w:val="single" w:sz="4" w:space="0" w:color="auto"/>
              <w:bottom w:val="single" w:sz="4" w:space="0" w:color="auto"/>
              <w:right w:val="single" w:sz="4" w:space="0" w:color="auto"/>
            </w:tcBorders>
            <w:vAlign w:val="center"/>
          </w:tcPr>
          <w:p w:rsidR="00D528A9" w:rsidRPr="00A71A2F"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tcPr>
          <w:p w:rsidR="00D528A9"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sidRPr="00715354">
              <w:rPr>
                <w:rFonts w:ascii="Times New Roman" w:eastAsia="Times New Roman" w:hAnsi="Times New Roman" w:cs="Times New Roman"/>
                <w:iCs/>
                <w:color w:val="000000"/>
                <w:sz w:val="28"/>
                <w:szCs w:val="28"/>
                <w:lang w:eastAsia="vi-VN"/>
              </w:rPr>
              <w:t xml:space="preserve">Hồ sơ Hội nghị, </w:t>
            </w:r>
            <w:r>
              <w:rPr>
                <w:rFonts w:ascii="Times New Roman" w:eastAsia="Times New Roman" w:hAnsi="Times New Roman" w:cs="Times New Roman"/>
                <w:iCs/>
                <w:color w:val="000000"/>
                <w:sz w:val="28"/>
                <w:szCs w:val="28"/>
                <w:lang w:val="en-US" w:eastAsia="vi-VN"/>
              </w:rPr>
              <w:t>H</w:t>
            </w:r>
            <w:r w:rsidRPr="00715354">
              <w:rPr>
                <w:rFonts w:ascii="Times New Roman" w:eastAsia="Times New Roman" w:hAnsi="Times New Roman" w:cs="Times New Roman"/>
                <w:iCs/>
                <w:color w:val="000000"/>
                <w:sz w:val="28"/>
                <w:szCs w:val="28"/>
                <w:lang w:eastAsia="vi-VN"/>
              </w:rPr>
              <w:t>ội thảo khoa học do cơ quan tổ chức.</w:t>
            </w:r>
          </w:p>
        </w:tc>
        <w:tc>
          <w:tcPr>
            <w:tcW w:w="1701" w:type="dxa"/>
            <w:tcBorders>
              <w:top w:val="nil"/>
              <w:left w:val="nil"/>
              <w:bottom w:val="single" w:sz="4" w:space="0" w:color="auto"/>
              <w:right w:val="single" w:sz="4" w:space="0" w:color="auto"/>
            </w:tcBorders>
            <w:shd w:val="clear" w:color="auto" w:fill="auto"/>
            <w:vAlign w:val="center"/>
          </w:tcPr>
          <w:p w:rsidR="00D528A9"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1063"/>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Các báo cáo khoa học chuyên đề do cơ quan thực hiện để tham gia các </w:t>
            </w:r>
            <w:r>
              <w:rPr>
                <w:rFonts w:ascii="Times New Roman" w:eastAsia="Times New Roman" w:hAnsi="Times New Roman" w:cs="Times New Roman"/>
                <w:color w:val="000000"/>
                <w:sz w:val="28"/>
                <w:szCs w:val="28"/>
                <w:lang w:val="en-US" w:eastAsia="vi-VN"/>
              </w:rPr>
              <w:t>H</w:t>
            </w:r>
            <w:r>
              <w:rPr>
                <w:rFonts w:ascii="Times New Roman" w:eastAsia="Times New Roman" w:hAnsi="Times New Roman" w:cs="Times New Roman"/>
                <w:color w:val="000000"/>
                <w:sz w:val="28"/>
                <w:szCs w:val="28"/>
                <w:lang w:eastAsia="vi-VN"/>
              </w:rPr>
              <w:t>ội thảo khoa học.</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Kế hoạch, báo cáo </w:t>
            </w:r>
            <w:r w:rsidRPr="003257D3">
              <w:rPr>
                <w:rFonts w:ascii="Times New Roman" w:eastAsia="Times New Roman" w:hAnsi="Times New Roman" w:cs="Times New Roman"/>
                <w:sz w:val="28"/>
                <w:szCs w:val="28"/>
                <w:lang w:val="en-US" w:eastAsia="vi-VN"/>
              </w:rPr>
              <w:t>về</w:t>
            </w:r>
            <w:r w:rsidRPr="003257D3">
              <w:rPr>
                <w:rFonts w:ascii="Times New Roman" w:eastAsia="Times New Roman" w:hAnsi="Times New Roman" w:cs="Times New Roman"/>
                <w:sz w:val="28"/>
                <w:szCs w:val="28"/>
                <w:lang w:eastAsia="vi-VN"/>
              </w:rPr>
              <w:t xml:space="preserve"> nghiên cứu khoa học:</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Dài hạn, hàng năm.</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- 9 tháng, 6 tháng.</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Quý, tháng.</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sz w:val="28"/>
                <w:szCs w:val="28"/>
                <w:lang w:eastAsia="vi-VN"/>
              </w:rPr>
            </w:pPr>
            <w:r w:rsidRPr="003257D3">
              <w:rPr>
                <w:rFonts w:ascii="Times New Roman" w:eastAsia="Times New Roman" w:hAnsi="Times New Roman" w:cs="Times New Roman"/>
                <w:sz w:val="28"/>
                <w:szCs w:val="28"/>
                <w:lang w:eastAsia="vi-VN"/>
              </w:rPr>
              <w:t>Công văn trao đổi về nghiên cứu khoa học</w:t>
            </w:r>
            <w:r w:rsidRPr="003257D3">
              <w:rPr>
                <w:rFonts w:ascii="Times New Roman" w:eastAsia="Times New Roman" w:hAnsi="Times New Roman" w:cs="Times New Roman"/>
                <w:sz w:val="28"/>
                <w:szCs w:val="28"/>
                <w:lang w:val="en-US" w:eastAsia="vi-VN"/>
              </w:rPr>
              <w:t>:</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val="en-US" w:eastAsia="vi-VN"/>
              </w:rPr>
            </w:pPr>
          </w:p>
        </w:tc>
        <w:tc>
          <w:tcPr>
            <w:tcW w:w="7512" w:type="dxa"/>
            <w:tcBorders>
              <w:left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sidRPr="00C30528">
              <w:rPr>
                <w:rFonts w:ascii="Times New Roman" w:eastAsia="Times New Roman" w:hAnsi="Times New Roman" w:cs="Times New Roman"/>
                <w:iCs/>
                <w:color w:val="000000"/>
                <w:sz w:val="28"/>
                <w:szCs w:val="28"/>
                <w:lang w:val="en-US" w:eastAsia="vi-VN"/>
              </w:rPr>
              <w:t xml:space="preserve">- Của </w:t>
            </w:r>
            <w:r>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val="en-US" w:eastAsia="vi-VN"/>
              </w:rPr>
              <w:t>gân hàng Nhà nước</w:t>
            </w:r>
            <w:r>
              <w:rPr>
                <w:rFonts w:ascii="Times New Roman" w:eastAsia="Times New Roman" w:hAnsi="Times New Roman" w:cs="Times New Roman"/>
                <w:iCs/>
                <w:color w:val="000000"/>
                <w:sz w:val="28"/>
                <w:szCs w:val="28"/>
                <w:lang w:val="en-US" w:eastAsia="vi-VN"/>
              </w:rPr>
              <w:t>.</w:t>
            </w:r>
          </w:p>
        </w:tc>
        <w:tc>
          <w:tcPr>
            <w:tcW w:w="1701" w:type="dxa"/>
            <w:tcBorders>
              <w:left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val="en-US" w:eastAsia="vi-VN"/>
              </w:rPr>
            </w:pPr>
          </w:p>
        </w:tc>
        <w:tc>
          <w:tcPr>
            <w:tcW w:w="7512" w:type="dxa"/>
            <w:tcBorders>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iCs/>
                <w:color w:val="000000"/>
                <w:sz w:val="28"/>
                <w:szCs w:val="28"/>
                <w:lang w:val="en-US" w:eastAsia="vi-VN"/>
              </w:rPr>
              <w:t>- Của đơn vị.</w:t>
            </w:r>
          </w:p>
        </w:tc>
        <w:tc>
          <w:tcPr>
            <w:tcW w:w="1701" w:type="dxa"/>
            <w:tcBorders>
              <w:left w:val="nil"/>
              <w:bottom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
                <w:b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b/>
                <w:bCs/>
                <w:color w:val="000000"/>
                <w:sz w:val="28"/>
                <w:szCs w:val="28"/>
                <w:lang w:eastAsia="vi-VN"/>
              </w:rPr>
              <w:t>25. Hồ sơ, tài liệu về công nghệ thông tin</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5B27F8" w:rsidRDefault="00D528A9" w:rsidP="003257D3">
            <w:pPr>
              <w:spacing w:after="0"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114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Tập văn bản về công nghệ thông tin gửi chung đến N</w:t>
            </w:r>
            <w:r>
              <w:rPr>
                <w:rFonts w:ascii="Times New Roman" w:eastAsia="Times New Roman" w:hAnsi="Times New Roman" w:cs="Times New Roman"/>
                <w:color w:val="000000"/>
                <w:sz w:val="28"/>
                <w:szCs w:val="28"/>
                <w:lang w:val="en-US" w:eastAsia="vi-VN"/>
              </w:rPr>
              <w:t>gân hàng Nhà nước</w:t>
            </w:r>
            <w:r>
              <w:rPr>
                <w:rFonts w:ascii="Times New Roman" w:eastAsia="Times New Roman" w:hAnsi="Times New Roman" w:cs="Times New Roman"/>
                <w:color w:val="000000"/>
                <w:sz w:val="28"/>
                <w:szCs w:val="28"/>
                <w:lang w:eastAsia="vi-VN"/>
              </w:rPr>
              <w:t xml:space="preserve"> (hồ sơ nguyên tắc).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color w:val="000000"/>
                <w:sz w:val="26"/>
                <w:szCs w:val="26"/>
                <w:lang w:eastAsia="vi-VN"/>
              </w:rPr>
            </w:pPr>
            <w:r w:rsidRPr="003257D3">
              <w:rPr>
                <w:rFonts w:ascii="Times New Roman" w:eastAsia="Times New Roman" w:hAnsi="Times New Roman" w:cs="Times New Roman"/>
                <w:color w:val="000000"/>
                <w:sz w:val="26"/>
                <w:szCs w:val="26"/>
                <w:lang w:eastAsia="vi-VN"/>
              </w:rPr>
              <w:t xml:space="preserve">Đến khi văn bản hết hiệu lực </w:t>
            </w:r>
            <w:r w:rsidRPr="003257D3">
              <w:rPr>
                <w:rFonts w:ascii="Times New Roman" w:eastAsia="Times New Roman" w:hAnsi="Times New Roman" w:cs="Times New Roman"/>
                <w:bCs/>
                <w:iCs/>
                <w:color w:val="000000"/>
                <w:sz w:val="26"/>
                <w:szCs w:val="26"/>
                <w:lang w:eastAsia="vi-VN"/>
              </w:rPr>
              <w:t>thi hành</w:t>
            </w:r>
          </w:p>
        </w:tc>
      </w:tr>
      <w:tr w:rsidR="00D528A9" w:rsidRPr="005B27F8" w:rsidTr="003257D3">
        <w:trPr>
          <w:trHeight w:val="931"/>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color w:val="000000"/>
                <w:sz w:val="28"/>
                <w:szCs w:val="28"/>
                <w:lang w:val="en-US" w:eastAsia="vi-VN"/>
              </w:rPr>
            </w:pPr>
            <w:r>
              <w:rPr>
                <w:rFonts w:ascii="Times New Roman" w:eastAsia="Times New Roman" w:hAnsi="Times New Roman" w:cs="Times New Roman"/>
                <w:color w:val="000000"/>
                <w:sz w:val="28"/>
                <w:szCs w:val="28"/>
                <w:lang w:eastAsia="vi-VN"/>
              </w:rPr>
              <w:t>Hồ sơ xây dựng, ban hành chiến lược, đề án, dự án, quy chế về hoạt động công nghệ thông tin</w:t>
            </w:r>
            <w:r>
              <w:rPr>
                <w:rFonts w:ascii="Times New Roman" w:eastAsia="Times New Roman" w:hAnsi="Times New Roman" w:cs="Times New Roman"/>
                <w:color w:val="000000"/>
                <w:sz w:val="28"/>
                <w:szCs w:val="28"/>
                <w:lang w:val="en-US" w:eastAsia="vi-VN"/>
              </w:rPr>
              <w:t>.</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78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xây dựng, triển khai ứng dụng công nghệ vào các hoạt động nghiệp vụ </w:t>
            </w:r>
            <w:r>
              <w:rPr>
                <w:rFonts w:ascii="Times New Roman" w:eastAsia="Times New Roman" w:hAnsi="Times New Roman" w:cs="Times New Roman"/>
                <w:color w:val="000000"/>
                <w:sz w:val="28"/>
                <w:szCs w:val="28"/>
                <w:lang w:val="en-US" w:eastAsia="vi-VN"/>
              </w:rPr>
              <w:t>n</w:t>
            </w:r>
            <w:r>
              <w:rPr>
                <w:rFonts w:ascii="Times New Roman" w:eastAsia="Times New Roman" w:hAnsi="Times New Roman" w:cs="Times New Roman"/>
                <w:color w:val="000000"/>
                <w:sz w:val="28"/>
                <w:szCs w:val="28"/>
                <w:lang w:eastAsia="vi-VN"/>
              </w:rPr>
              <w:t>gân hàng.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713"/>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xây dựng các tiêu chuẩn </w:t>
            </w:r>
            <w:r>
              <w:rPr>
                <w:rFonts w:ascii="Times New Roman" w:eastAsia="Times New Roman" w:hAnsi="Times New Roman" w:cs="Times New Roman"/>
                <w:color w:val="000000"/>
                <w:sz w:val="28"/>
                <w:szCs w:val="28"/>
                <w:lang w:val="en-US" w:eastAsia="vi-VN"/>
              </w:rPr>
              <w:t>N</w:t>
            </w:r>
            <w:r>
              <w:rPr>
                <w:rFonts w:ascii="Times New Roman" w:eastAsia="Times New Roman" w:hAnsi="Times New Roman" w:cs="Times New Roman"/>
                <w:color w:val="000000"/>
                <w:sz w:val="28"/>
                <w:szCs w:val="28"/>
                <w:lang w:eastAsia="vi-VN"/>
              </w:rPr>
              <w:t>gành.</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882"/>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xây dựng và quản lý các cơ sở dữ liệu của </w:t>
            </w:r>
            <w:r>
              <w:rPr>
                <w:rFonts w:ascii="Times New Roman" w:eastAsia="Times New Roman" w:hAnsi="Times New Roman" w:cs="Times New Roman"/>
                <w:color w:val="000000"/>
                <w:sz w:val="28"/>
                <w:szCs w:val="28"/>
                <w:lang w:val="en-US" w:eastAsia="vi-VN"/>
              </w:rPr>
              <w:t>N</w:t>
            </w:r>
            <w:r>
              <w:rPr>
                <w:rFonts w:ascii="Times New Roman" w:eastAsia="Times New Roman" w:hAnsi="Times New Roman" w:cs="Times New Roman"/>
                <w:color w:val="000000"/>
                <w:sz w:val="28"/>
                <w:szCs w:val="28"/>
                <w:lang w:eastAsia="vi-VN"/>
              </w:rPr>
              <w:t>gành, cơ quan.</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82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thẩm định kỹ thuật các dự án công nghệ của các tổ chức tín dụng (sau khi dự án kết thúc).</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106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quản lý kỹ thuật và vận hành các hệ thống thông tin của N</w:t>
            </w:r>
            <w:r>
              <w:rPr>
                <w:rFonts w:ascii="Times New Roman" w:eastAsia="Times New Roman" w:hAnsi="Times New Roman" w:cs="Times New Roman"/>
                <w:color w:val="000000"/>
                <w:sz w:val="28"/>
                <w:szCs w:val="28"/>
                <w:lang w:val="en-US" w:eastAsia="vi-VN"/>
              </w:rPr>
              <w:t>gân hàng Nhà nước</w:t>
            </w:r>
            <w:r>
              <w:rPr>
                <w:rFonts w:ascii="Times New Roman" w:eastAsia="Times New Roman" w:hAnsi="Times New Roman" w:cs="Times New Roman"/>
                <w:color w:val="000000"/>
                <w:sz w:val="28"/>
                <w:szCs w:val="28"/>
                <w:lang w:eastAsia="vi-VN"/>
              </w:rPr>
              <w:t>.</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91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về quy trình kỹ thuật bảo quản lưu trữ dữ liệu điện tử của các tổ chức cung ứng dịch vụ thanh toán.</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96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về quản lý, ứng dụng các giải pháp an ninh, an toàn, bảo mật công nghệ trong ngành Ngân hàng.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1407"/>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xml:space="preserve">Hồ sơ cấp, bổ sung, gia hạn, thay đổi nội dung, khôi phục, tạm dừng, thu hồi, hủy bỏ nghiệp vụ chứng thư số; thay đổi cặp khóa, mã kích hoạt chứng thư số </w:t>
            </w:r>
            <w:r>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val="en-US" w:eastAsia="vi-VN"/>
              </w:rPr>
              <w:t>gân hàng Nhà nước</w:t>
            </w:r>
            <w:r w:rsidRPr="003257D3">
              <w:rPr>
                <w:rFonts w:ascii="Times New Roman" w:eastAsia="Times New Roman" w:hAnsi="Times New Roman" w:cs="Times New Roman"/>
                <w:bCs/>
                <w:iCs/>
                <w:color w:val="000000"/>
                <w:sz w:val="28"/>
                <w:szCs w:val="28"/>
                <w:lang w:eastAsia="vi-VN"/>
              </w:rPr>
              <w:t xml:space="preserve"> (sau khi chứng thư số hết hiệu lực).</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977"/>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đăng ký dịch vụ chứng thực chữ ký số chuyên dùng Chính phủ (sau khi chứng thư số hết hiệu lực).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88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cấp, hủy bỏ mã ngân hàng; điều chỉnh thông tin ngân hàng.</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889"/>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Hợp đồng về mua sắm, lắp đặt trang thiết bị tin học (sau khi hợp đồng kết thúc).</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112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kiểm tra theo dõi việc chấp hành cơ chế, chính sách, quy định về công nghệ thông tin của các đơn vị, tổ chức tín dụng.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70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Nhật ký ra vào trung tâm dữ liệu.</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87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Quy trình lưu trữ các phiên bản phần mềm, lưu trữ các cơ sở dữ liệu (sau khi không còn sử dụng).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121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kỹ thuật về phân tích thiết kế, lập trình phần mềm nghiệp vụ </w:t>
            </w:r>
            <w:r>
              <w:rPr>
                <w:rFonts w:ascii="Times New Roman" w:eastAsia="Times New Roman" w:hAnsi="Times New Roman" w:cs="Times New Roman"/>
                <w:color w:val="000000"/>
                <w:sz w:val="28"/>
                <w:szCs w:val="28"/>
                <w:lang w:val="en-US" w:eastAsia="vi-VN"/>
              </w:rPr>
              <w:t>n</w:t>
            </w:r>
            <w:r>
              <w:rPr>
                <w:rFonts w:ascii="Times New Roman" w:eastAsia="Times New Roman" w:hAnsi="Times New Roman" w:cs="Times New Roman"/>
                <w:color w:val="000000"/>
                <w:sz w:val="28"/>
                <w:szCs w:val="28"/>
                <w:lang w:eastAsia="vi-VN"/>
              </w:rPr>
              <w:t>gân hàng (sau khi phần mềm không sử dụng).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1043"/>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thiết kế về lắp đặt mạng máy tính (khi hệ thống mạng không còn sử dụng).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84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về bản quyền phần mềm (sau khi không còn sử dụng).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111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hướng dẫn quy trình kỹ thuật vận hành mạng máy tính (sau khi chương trình không sử dụng).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120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kỹ thuật thiết bị tin học (khi thiết bị không còn sử dụng).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Kế hoạch, báo cáo về công nghệ thông tin:</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Dài hạn, hàng năm.</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- 9 tháng, 6 tháng.</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589"/>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Quý, tháng.</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Công văn trao đổi về công nghệ thông tin</w:t>
            </w:r>
            <w:r>
              <w:rPr>
                <w:rFonts w:ascii="Times New Roman" w:eastAsia="Times New Roman" w:hAnsi="Times New Roman" w:cs="Times New Roman"/>
                <w:color w:val="000000"/>
                <w:sz w:val="28"/>
                <w:szCs w:val="28"/>
                <w:lang w:val="en-US" w:eastAsia="vi-VN"/>
              </w:rPr>
              <w:t>:</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val="en-US" w:eastAsia="vi-VN"/>
              </w:rPr>
            </w:pPr>
          </w:p>
        </w:tc>
        <w:tc>
          <w:tcPr>
            <w:tcW w:w="7512" w:type="dxa"/>
            <w:tcBorders>
              <w:left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sidRPr="00C30528">
              <w:rPr>
                <w:rFonts w:ascii="Times New Roman" w:eastAsia="Times New Roman" w:hAnsi="Times New Roman" w:cs="Times New Roman"/>
                <w:iCs/>
                <w:color w:val="000000"/>
                <w:sz w:val="28"/>
                <w:szCs w:val="28"/>
                <w:lang w:val="en-US" w:eastAsia="vi-VN"/>
              </w:rPr>
              <w:t xml:space="preserve">- Của </w:t>
            </w:r>
            <w:r>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val="en-US" w:eastAsia="vi-VN"/>
              </w:rPr>
              <w:t>gân hàng Nhà nước</w:t>
            </w:r>
            <w:r>
              <w:rPr>
                <w:rFonts w:ascii="Times New Roman" w:eastAsia="Times New Roman" w:hAnsi="Times New Roman" w:cs="Times New Roman"/>
                <w:iCs/>
                <w:color w:val="000000"/>
                <w:sz w:val="28"/>
                <w:szCs w:val="28"/>
                <w:lang w:val="en-US" w:eastAsia="vi-VN"/>
              </w:rPr>
              <w:t>.</w:t>
            </w:r>
          </w:p>
        </w:tc>
        <w:tc>
          <w:tcPr>
            <w:tcW w:w="1701" w:type="dxa"/>
            <w:tcBorders>
              <w:left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599"/>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val="en-US" w:eastAsia="vi-VN"/>
              </w:rPr>
            </w:pPr>
          </w:p>
        </w:tc>
        <w:tc>
          <w:tcPr>
            <w:tcW w:w="7512" w:type="dxa"/>
            <w:tcBorders>
              <w:left w:val="nil"/>
              <w:bottom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iCs/>
                <w:color w:val="000000"/>
                <w:sz w:val="28"/>
                <w:szCs w:val="28"/>
                <w:lang w:val="en-US" w:eastAsia="vi-VN"/>
              </w:rPr>
              <w:t>- Của đơn vị.</w:t>
            </w:r>
          </w:p>
        </w:tc>
        <w:tc>
          <w:tcPr>
            <w:tcW w:w="1701" w:type="dxa"/>
            <w:tcBorders>
              <w:left w:val="nil"/>
              <w:bottom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69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
                <w:bCs/>
                <w:iCs/>
                <w:color w:val="000000"/>
                <w:sz w:val="28"/>
                <w:szCs w:val="28"/>
                <w:lang w:eastAsia="vi-VN"/>
              </w:rPr>
            </w:pPr>
            <w:r w:rsidRPr="003257D3">
              <w:rPr>
                <w:rFonts w:ascii="Times New Roman" w:eastAsia="Times New Roman" w:hAnsi="Times New Roman" w:cs="Times New Roman"/>
                <w:b/>
                <w:bCs/>
                <w:iCs/>
                <w:color w:val="000000"/>
                <w:sz w:val="28"/>
                <w:szCs w:val="28"/>
                <w:lang w:eastAsia="vi-VN"/>
              </w:rPr>
              <w:t>26. Hồ sơ, tài liệu về lĩnh vực giáo dục</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5B27F8" w:rsidRDefault="00D528A9" w:rsidP="003257D3">
            <w:pPr>
              <w:spacing w:after="0"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1259"/>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Tập văn bản về lĩnh vực giáo dục, đào tạo gửi chung đến N</w:t>
            </w:r>
            <w:r>
              <w:rPr>
                <w:rFonts w:ascii="Times New Roman" w:eastAsia="Times New Roman" w:hAnsi="Times New Roman" w:cs="Times New Roman"/>
                <w:color w:val="000000"/>
                <w:sz w:val="28"/>
                <w:szCs w:val="28"/>
                <w:lang w:val="en-US" w:eastAsia="vi-VN"/>
              </w:rPr>
              <w:t>gân hàng Nhà nước</w:t>
            </w:r>
            <w:r>
              <w:rPr>
                <w:rFonts w:ascii="Times New Roman" w:eastAsia="Times New Roman" w:hAnsi="Times New Roman" w:cs="Times New Roman"/>
                <w:color w:val="000000"/>
                <w:sz w:val="28"/>
                <w:szCs w:val="28"/>
                <w:lang w:eastAsia="vi-VN"/>
              </w:rPr>
              <w:t xml:space="preserve"> (hồ sơ nguyên tắc).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color w:val="000000"/>
                <w:sz w:val="26"/>
                <w:szCs w:val="26"/>
                <w:lang w:eastAsia="vi-VN"/>
              </w:rPr>
            </w:pPr>
            <w:r w:rsidRPr="003257D3">
              <w:rPr>
                <w:rFonts w:ascii="Times New Roman" w:eastAsia="Times New Roman" w:hAnsi="Times New Roman" w:cs="Times New Roman"/>
                <w:color w:val="000000"/>
                <w:sz w:val="26"/>
                <w:szCs w:val="26"/>
                <w:lang w:eastAsia="vi-VN"/>
              </w:rPr>
              <w:t xml:space="preserve">Đến khi văn bản hết hiệu lực </w:t>
            </w:r>
            <w:r w:rsidRPr="003257D3">
              <w:rPr>
                <w:rFonts w:ascii="Times New Roman" w:eastAsia="Times New Roman" w:hAnsi="Times New Roman" w:cs="Times New Roman"/>
                <w:bCs/>
                <w:iCs/>
                <w:color w:val="000000"/>
                <w:sz w:val="26"/>
                <w:szCs w:val="26"/>
                <w:lang w:eastAsia="vi-VN"/>
              </w:rPr>
              <w:t>thi hành</w:t>
            </w:r>
          </w:p>
        </w:tc>
      </w:tr>
      <w:tr w:rsidR="00D528A9" w:rsidRPr="005B27F8" w:rsidTr="003257D3">
        <w:trPr>
          <w:trHeight w:val="110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xây dựng, ban hành chiến lược, kế hoạch phát triển của </w:t>
            </w:r>
            <w:r>
              <w:rPr>
                <w:rFonts w:ascii="Times New Roman" w:eastAsia="Times New Roman" w:hAnsi="Times New Roman" w:cs="Times New Roman"/>
                <w:color w:val="000000"/>
                <w:sz w:val="28"/>
                <w:szCs w:val="28"/>
                <w:lang w:val="en-US" w:eastAsia="vi-VN"/>
              </w:rPr>
              <w:t xml:space="preserve">các </w:t>
            </w:r>
            <w:r>
              <w:rPr>
                <w:rFonts w:ascii="Times New Roman" w:eastAsia="Times New Roman" w:hAnsi="Times New Roman" w:cs="Times New Roman"/>
                <w:color w:val="000000"/>
                <w:sz w:val="28"/>
                <w:szCs w:val="28"/>
                <w:lang w:eastAsia="vi-VN"/>
              </w:rPr>
              <w:t>Trường.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279"/>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xây dựng, ban hành quy định, quy chế về công tác giáo dục, đào tạo.</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8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color w:val="000000"/>
                <w:sz w:val="28"/>
                <w:szCs w:val="28"/>
                <w:lang w:val="en-US" w:eastAsia="vi-VN"/>
              </w:rPr>
            </w:pPr>
            <w:r>
              <w:rPr>
                <w:rFonts w:ascii="Times New Roman" w:eastAsia="Times New Roman" w:hAnsi="Times New Roman" w:cs="Times New Roman"/>
                <w:color w:val="000000"/>
                <w:sz w:val="28"/>
                <w:szCs w:val="28"/>
                <w:lang w:eastAsia="vi-VN"/>
              </w:rPr>
              <w:t>Kế hoạch và báo cáo tình hình thực hiện kế hoạch về công tác đào tạo, tuyển sinh của các Trường</w:t>
            </w:r>
            <w:r>
              <w:rPr>
                <w:rFonts w:ascii="Times New Roman" w:eastAsia="Times New Roman" w:hAnsi="Times New Roman" w:cs="Times New Roman"/>
                <w:color w:val="000000"/>
                <w:sz w:val="28"/>
                <w:szCs w:val="28"/>
                <w:lang w:val="en-US" w:eastAsia="vi-VN"/>
              </w:rPr>
              <w:t>:</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Hàng năm, nhiều năm.</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- 6 tháng, quý.</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858"/>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Hồ sơ xây dựng, ban hành giáo trình giảng dạy tại các Trường.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750"/>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chương trình đề tài nghiên cứu khoa học của giảng viên, nghiên cứu viên:</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450"/>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 Cấp Nhà nước, cấp </w:t>
            </w:r>
            <w:r>
              <w:rPr>
                <w:rFonts w:ascii="Times New Roman" w:eastAsia="Times New Roman" w:hAnsi="Times New Roman" w:cs="Times New Roman"/>
                <w:color w:val="000000"/>
                <w:sz w:val="28"/>
                <w:szCs w:val="28"/>
                <w:lang w:val="en-US" w:eastAsia="vi-VN"/>
              </w:rPr>
              <w:t>N</w:t>
            </w:r>
            <w:r>
              <w:rPr>
                <w:rFonts w:ascii="Times New Roman" w:eastAsia="Times New Roman" w:hAnsi="Times New Roman" w:cs="Times New Roman"/>
                <w:color w:val="000000"/>
                <w:sz w:val="28"/>
                <w:szCs w:val="28"/>
                <w:lang w:eastAsia="vi-VN"/>
              </w:rPr>
              <w:t>gành.</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 Cấp </w:t>
            </w:r>
            <w:r>
              <w:rPr>
                <w:rFonts w:ascii="Times New Roman" w:eastAsia="Times New Roman" w:hAnsi="Times New Roman" w:cs="Times New Roman"/>
                <w:color w:val="000000"/>
                <w:sz w:val="28"/>
                <w:szCs w:val="28"/>
                <w:lang w:val="en-US" w:eastAsia="vi-VN"/>
              </w:rPr>
              <w:t>C</w:t>
            </w:r>
            <w:r>
              <w:rPr>
                <w:rFonts w:ascii="Times New Roman" w:eastAsia="Times New Roman" w:hAnsi="Times New Roman" w:cs="Times New Roman"/>
                <w:color w:val="000000"/>
                <w:sz w:val="28"/>
                <w:szCs w:val="28"/>
                <w:lang w:eastAsia="vi-VN"/>
              </w:rPr>
              <w:t>ơ sở.</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862"/>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xác định chỉ tiêu tuyển sinh hàng năm.</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122"/>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Quyết định trúng tuyển, danh sách trúng tuyển, điểm chuẩn tuyển sinh.</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Vĩnh viễn</w:t>
            </w:r>
          </w:p>
        </w:tc>
      </w:tr>
      <w:tr w:rsidR="00D528A9" w:rsidRPr="005B27F8" w:rsidTr="003257D3">
        <w:trPr>
          <w:trHeight w:val="112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Hồ sơ, tài liệu xét công nhận tốt nghiệp </w:t>
            </w:r>
            <w:r>
              <w:rPr>
                <w:rFonts w:ascii="Times New Roman" w:eastAsia="Times New Roman" w:hAnsi="Times New Roman" w:cs="Times New Roman"/>
                <w:color w:val="000000"/>
                <w:sz w:val="28"/>
                <w:szCs w:val="28"/>
                <w:lang w:val="en-US" w:eastAsia="vi-VN"/>
              </w:rPr>
              <w:t>Đ</w:t>
            </w:r>
            <w:r>
              <w:rPr>
                <w:rFonts w:ascii="Times New Roman" w:eastAsia="Times New Roman" w:hAnsi="Times New Roman" w:cs="Times New Roman"/>
                <w:color w:val="000000"/>
                <w:sz w:val="28"/>
                <w:szCs w:val="28"/>
                <w:lang w:eastAsia="vi-VN"/>
              </w:rPr>
              <w:t xml:space="preserve">ại học, </w:t>
            </w:r>
            <w:r>
              <w:rPr>
                <w:rFonts w:ascii="Times New Roman" w:eastAsia="Times New Roman" w:hAnsi="Times New Roman" w:cs="Times New Roman"/>
                <w:color w:val="000000"/>
                <w:sz w:val="28"/>
                <w:szCs w:val="28"/>
                <w:lang w:val="en-US" w:eastAsia="vi-VN"/>
              </w:rPr>
              <w:t>T</w:t>
            </w:r>
            <w:r>
              <w:rPr>
                <w:rFonts w:ascii="Times New Roman" w:eastAsia="Times New Roman" w:hAnsi="Times New Roman" w:cs="Times New Roman"/>
                <w:color w:val="000000"/>
                <w:sz w:val="28"/>
                <w:szCs w:val="28"/>
                <w:lang w:eastAsia="vi-VN"/>
              </w:rPr>
              <w:t xml:space="preserve">hạc sỹ, </w:t>
            </w:r>
            <w:r>
              <w:rPr>
                <w:rFonts w:ascii="Times New Roman" w:eastAsia="Times New Roman" w:hAnsi="Times New Roman" w:cs="Times New Roman"/>
                <w:color w:val="000000"/>
                <w:sz w:val="28"/>
                <w:szCs w:val="28"/>
                <w:lang w:val="en-US" w:eastAsia="vi-VN"/>
              </w:rPr>
              <w:t>T</w:t>
            </w:r>
            <w:r>
              <w:rPr>
                <w:rFonts w:ascii="Times New Roman" w:eastAsia="Times New Roman" w:hAnsi="Times New Roman" w:cs="Times New Roman"/>
                <w:color w:val="000000"/>
                <w:sz w:val="28"/>
                <w:szCs w:val="28"/>
                <w:lang w:eastAsia="vi-VN"/>
              </w:rPr>
              <w:t>iến sỹ.</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Vĩnh viễn</w:t>
            </w:r>
          </w:p>
        </w:tc>
      </w:tr>
      <w:tr w:rsidR="00D528A9" w:rsidRPr="005B27F8" w:rsidTr="003257D3">
        <w:trPr>
          <w:trHeight w:val="1112"/>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Danh sách học viên các lớp, các khoá đào tạo của Trường hàng năm và điểm thi.</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858"/>
        </w:trPr>
        <w:tc>
          <w:tcPr>
            <w:tcW w:w="993" w:type="dxa"/>
            <w:tcBorders>
              <w:top w:val="single" w:sz="4" w:space="0" w:color="auto"/>
              <w:left w:val="single" w:sz="4" w:space="0" w:color="auto"/>
              <w:bottom w:val="single" w:sz="4" w:space="0" w:color="auto"/>
              <w:right w:val="single" w:sz="4" w:space="0" w:color="auto"/>
            </w:tcBorders>
            <w:vAlign w:val="center"/>
          </w:tcPr>
          <w:p w:rsidR="00D528A9" w:rsidRPr="00A71A2F"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single" w:sz="4" w:space="0" w:color="auto"/>
              <w:left w:val="nil"/>
              <w:bottom w:val="single" w:sz="4" w:space="0" w:color="auto"/>
              <w:right w:val="single" w:sz="4" w:space="0" w:color="auto"/>
            </w:tcBorders>
            <w:shd w:val="clear" w:color="auto" w:fill="auto"/>
            <w:vAlign w:val="center"/>
          </w:tcPr>
          <w:p w:rsidR="00D528A9"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Luận án </w:t>
            </w:r>
            <w:r>
              <w:rPr>
                <w:rFonts w:ascii="Times New Roman" w:eastAsia="Times New Roman" w:hAnsi="Times New Roman" w:cs="Times New Roman"/>
                <w:color w:val="000000"/>
                <w:sz w:val="28"/>
                <w:szCs w:val="28"/>
                <w:lang w:val="en-US" w:eastAsia="vi-VN"/>
              </w:rPr>
              <w:t>T</w:t>
            </w:r>
            <w:r>
              <w:rPr>
                <w:rFonts w:ascii="Times New Roman" w:eastAsia="Times New Roman" w:hAnsi="Times New Roman" w:cs="Times New Roman"/>
                <w:color w:val="000000"/>
                <w:sz w:val="28"/>
                <w:szCs w:val="28"/>
                <w:lang w:eastAsia="vi-VN"/>
              </w:rPr>
              <w:t xml:space="preserve">iến sỹ và tóm tắt </w:t>
            </w:r>
            <w:r>
              <w:rPr>
                <w:rFonts w:ascii="Times New Roman" w:eastAsia="Times New Roman" w:hAnsi="Times New Roman" w:cs="Times New Roman"/>
                <w:color w:val="000000"/>
                <w:sz w:val="28"/>
                <w:szCs w:val="28"/>
                <w:lang w:val="en-US" w:eastAsia="vi-VN"/>
              </w:rPr>
              <w:t>L</w:t>
            </w:r>
            <w:r>
              <w:rPr>
                <w:rFonts w:ascii="Times New Roman" w:eastAsia="Times New Roman" w:hAnsi="Times New Roman" w:cs="Times New Roman"/>
                <w:color w:val="000000"/>
                <w:sz w:val="28"/>
                <w:szCs w:val="28"/>
                <w:lang w:eastAsia="vi-VN"/>
              </w:rPr>
              <w:t xml:space="preserve">uận án </w:t>
            </w:r>
            <w:r>
              <w:rPr>
                <w:rFonts w:ascii="Times New Roman" w:eastAsia="Times New Roman" w:hAnsi="Times New Roman" w:cs="Times New Roman"/>
                <w:color w:val="000000"/>
                <w:sz w:val="28"/>
                <w:szCs w:val="28"/>
                <w:lang w:val="en-US" w:eastAsia="vi-VN"/>
              </w:rPr>
              <w:t>T</w:t>
            </w:r>
            <w:r>
              <w:rPr>
                <w:rFonts w:ascii="Times New Roman" w:eastAsia="Times New Roman" w:hAnsi="Times New Roman" w:cs="Times New Roman"/>
                <w:color w:val="000000"/>
                <w:sz w:val="28"/>
                <w:szCs w:val="28"/>
                <w:lang w:eastAsia="vi-VN"/>
              </w:rPr>
              <w:t>iến sỹ</w:t>
            </w:r>
            <w:r>
              <w:rPr>
                <w:rFonts w:ascii="Times New Roman" w:eastAsia="Times New Roman" w:hAnsi="Times New Roman" w:cs="Times New Roman"/>
                <w:color w:val="000000"/>
                <w:sz w:val="28"/>
                <w:szCs w:val="28"/>
                <w:lang w:val="en-US" w:eastAsia="vi-VN"/>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D528A9" w:rsidRDefault="00D528A9" w:rsidP="003257D3">
            <w:pPr>
              <w:spacing w:after="0" w:line="240" w:lineRule="auto"/>
              <w:jc w:val="center"/>
              <w:rPr>
                <w:rFonts w:ascii="Times New Roman" w:eastAsia="Times New Roman" w:hAnsi="Times New Roman" w:cs="Times New Roman"/>
                <w:iCs/>
                <w:color w:val="000000"/>
                <w:sz w:val="28"/>
                <w:szCs w:val="28"/>
                <w:lang w:val="en-US" w:eastAsia="vi-VN"/>
              </w:rPr>
            </w:pPr>
            <w:r>
              <w:rPr>
                <w:rFonts w:ascii="Times New Roman" w:eastAsia="Times New Roman" w:hAnsi="Times New Roman" w:cs="Times New Roman"/>
                <w:color w:val="000000"/>
                <w:sz w:val="28"/>
                <w:szCs w:val="28"/>
                <w:lang w:eastAsia="vi-VN"/>
              </w:rPr>
              <w:t> Vĩnh viễn</w:t>
            </w:r>
          </w:p>
        </w:tc>
      </w:tr>
      <w:tr w:rsidR="00D528A9" w:rsidRPr="005B27F8" w:rsidTr="003257D3">
        <w:trPr>
          <w:trHeight w:val="829"/>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single" w:sz="4" w:space="0" w:color="auto"/>
              <w:left w:val="nil"/>
              <w:right w:val="single" w:sz="4" w:space="0" w:color="auto"/>
            </w:tcBorders>
            <w:shd w:val="clear" w:color="auto" w:fill="auto"/>
            <w:vAlign w:val="center"/>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Luận văn </w:t>
            </w:r>
            <w:r>
              <w:rPr>
                <w:rFonts w:ascii="Times New Roman" w:eastAsia="Times New Roman" w:hAnsi="Times New Roman" w:cs="Times New Roman"/>
                <w:color w:val="000000"/>
                <w:sz w:val="28"/>
                <w:szCs w:val="28"/>
                <w:lang w:val="en-US" w:eastAsia="vi-VN"/>
              </w:rPr>
              <w:t>T</w:t>
            </w:r>
            <w:r>
              <w:rPr>
                <w:rFonts w:ascii="Times New Roman" w:eastAsia="Times New Roman" w:hAnsi="Times New Roman" w:cs="Times New Roman"/>
                <w:color w:val="000000"/>
                <w:sz w:val="28"/>
                <w:szCs w:val="28"/>
                <w:lang w:eastAsia="vi-VN"/>
              </w:rPr>
              <w:t>hạc sỹ</w:t>
            </w:r>
            <w:r>
              <w:rPr>
                <w:rFonts w:ascii="Times New Roman" w:eastAsia="Times New Roman" w:hAnsi="Times New Roman" w:cs="Times New Roman"/>
                <w:color w:val="000000"/>
                <w:sz w:val="28"/>
                <w:szCs w:val="28"/>
                <w:lang w:val="en-US" w:eastAsia="vi-VN"/>
              </w:rPr>
              <w:t>.</w:t>
            </w:r>
          </w:p>
        </w:tc>
        <w:tc>
          <w:tcPr>
            <w:tcW w:w="1701" w:type="dxa"/>
            <w:tcBorders>
              <w:top w:val="single" w:sz="4" w:space="0" w:color="auto"/>
              <w:left w:val="nil"/>
              <w:right w:val="single" w:sz="4" w:space="0" w:color="auto"/>
            </w:tcBorders>
            <w:shd w:val="clear" w:color="auto" w:fill="auto"/>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eastAsia="vi-VN"/>
              </w:rPr>
            </w:pPr>
            <w:r>
              <w:rPr>
                <w:rFonts w:ascii="Times New Roman" w:eastAsia="Times New Roman" w:hAnsi="Times New Roman" w:cs="Times New Roman"/>
                <w:color w:val="000000"/>
                <w:sz w:val="28"/>
                <w:szCs w:val="28"/>
                <w:lang w:eastAsia="vi-VN"/>
              </w:rPr>
              <w:t> 30 năm</w:t>
            </w:r>
          </w:p>
        </w:tc>
      </w:tr>
      <w:tr w:rsidR="00D528A9" w:rsidRPr="005B27F8" w:rsidTr="003257D3">
        <w:trPr>
          <w:trHeight w:val="840"/>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Các </w:t>
            </w:r>
            <w:r>
              <w:rPr>
                <w:rFonts w:ascii="Times New Roman" w:eastAsia="Times New Roman" w:hAnsi="Times New Roman" w:cs="Times New Roman"/>
                <w:color w:val="000000"/>
                <w:sz w:val="28"/>
                <w:szCs w:val="28"/>
                <w:lang w:val="en-US" w:eastAsia="vi-VN"/>
              </w:rPr>
              <w:t>Đ</w:t>
            </w:r>
            <w:r>
              <w:rPr>
                <w:rFonts w:ascii="Times New Roman" w:eastAsia="Times New Roman" w:hAnsi="Times New Roman" w:cs="Times New Roman"/>
                <w:color w:val="000000"/>
                <w:sz w:val="28"/>
                <w:szCs w:val="28"/>
                <w:lang w:eastAsia="vi-VN"/>
              </w:rPr>
              <w:t xml:space="preserve">ồ án, </w:t>
            </w:r>
            <w:r>
              <w:rPr>
                <w:rFonts w:ascii="Times New Roman" w:eastAsia="Times New Roman" w:hAnsi="Times New Roman" w:cs="Times New Roman"/>
                <w:color w:val="000000"/>
                <w:sz w:val="28"/>
                <w:szCs w:val="28"/>
                <w:lang w:val="en-US" w:eastAsia="vi-VN"/>
              </w:rPr>
              <w:t>K</w:t>
            </w:r>
            <w:r>
              <w:rPr>
                <w:rFonts w:ascii="Times New Roman" w:eastAsia="Times New Roman" w:hAnsi="Times New Roman" w:cs="Times New Roman"/>
                <w:color w:val="000000"/>
                <w:sz w:val="28"/>
                <w:szCs w:val="28"/>
                <w:lang w:eastAsia="vi-VN"/>
              </w:rPr>
              <w:t xml:space="preserve">hóa luận tốt nghiệp </w:t>
            </w:r>
            <w:r>
              <w:rPr>
                <w:rFonts w:ascii="Times New Roman" w:eastAsia="Times New Roman" w:hAnsi="Times New Roman" w:cs="Times New Roman"/>
                <w:color w:val="000000"/>
                <w:sz w:val="28"/>
                <w:szCs w:val="28"/>
                <w:lang w:val="en-US" w:eastAsia="vi-VN"/>
              </w:rPr>
              <w:t>Đ</w:t>
            </w:r>
            <w:r>
              <w:rPr>
                <w:rFonts w:ascii="Times New Roman" w:eastAsia="Times New Roman" w:hAnsi="Times New Roman" w:cs="Times New Roman"/>
                <w:color w:val="000000"/>
                <w:sz w:val="28"/>
                <w:szCs w:val="28"/>
                <w:lang w:eastAsia="vi-VN"/>
              </w:rPr>
              <w:t>ại học</w:t>
            </w:r>
            <w:r>
              <w:rPr>
                <w:rFonts w:ascii="Times New Roman" w:eastAsia="Times New Roman" w:hAnsi="Times New Roman" w:cs="Times New Roman"/>
                <w:color w:val="000000"/>
                <w:sz w:val="28"/>
                <w:szCs w:val="28"/>
                <w:lang w:val="en-US" w:eastAsia="vi-VN"/>
              </w:rPr>
              <w:t>.</w:t>
            </w:r>
          </w:p>
        </w:tc>
        <w:tc>
          <w:tcPr>
            <w:tcW w:w="1701" w:type="dxa"/>
            <w:tcBorders>
              <w:top w:val="nil"/>
              <w:left w:val="nil"/>
              <w:right w:val="single" w:sz="4" w:space="0" w:color="auto"/>
            </w:tcBorders>
            <w:shd w:val="clear" w:color="auto" w:fill="auto"/>
            <w:vAlign w:val="center"/>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iCs/>
                <w:color w:val="000000"/>
                <w:sz w:val="28"/>
                <w:szCs w:val="28"/>
                <w:lang w:val="en-US" w:eastAsia="vi-VN"/>
              </w:rPr>
              <w:t>20 năm</w:t>
            </w:r>
            <w:r w:rsidRPr="00080CFB">
              <w:rPr>
                <w:rFonts w:ascii="Times New Roman" w:eastAsia="Times New Roman" w:hAnsi="Times New Roman" w:cs="Times New Roman"/>
                <w:iCs/>
                <w:color w:val="000000"/>
                <w:sz w:val="28"/>
                <w:szCs w:val="28"/>
                <w:lang w:eastAsia="vi-VN"/>
              </w:rPr>
              <w:t> </w:t>
            </w:r>
          </w:p>
        </w:tc>
      </w:tr>
      <w:tr w:rsidR="00D528A9" w:rsidRPr="005B27F8" w:rsidTr="003257D3">
        <w:trPr>
          <w:trHeight w:val="113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Hồ sơ đăng ký dự thi, bài thi của thí sinh và các tài liệu khác liên quan đến tuyển sinh (sau khi tốt nghiệp).</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49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Công văn trao đổi về công tác giáo dục, đào tạo</w:t>
            </w:r>
            <w:r>
              <w:rPr>
                <w:rFonts w:ascii="Times New Roman" w:eastAsia="Times New Roman" w:hAnsi="Times New Roman" w:cs="Times New Roman"/>
                <w:color w:val="000000"/>
                <w:sz w:val="28"/>
                <w:szCs w:val="28"/>
                <w:lang w:val="en-US" w:eastAsia="vi-VN"/>
              </w:rPr>
              <w:t>:</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r>
      <w:tr w:rsidR="00D528A9" w:rsidRPr="005B27F8" w:rsidTr="003257D3">
        <w:trPr>
          <w:trHeight w:val="493"/>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val="en-US" w:eastAsia="vi-VN"/>
              </w:rPr>
            </w:pPr>
          </w:p>
        </w:tc>
        <w:tc>
          <w:tcPr>
            <w:tcW w:w="7512" w:type="dxa"/>
            <w:tcBorders>
              <w:left w:val="single" w:sz="4" w:space="0" w:color="auto"/>
              <w:right w:val="single" w:sz="4" w:space="0" w:color="auto"/>
            </w:tcBorders>
            <w:shd w:val="clear" w:color="auto" w:fill="auto"/>
            <w:vAlign w:val="center"/>
            <w:hideMark/>
          </w:tcPr>
          <w:p w:rsidR="00D528A9"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sidRPr="00C30528">
              <w:rPr>
                <w:rFonts w:ascii="Times New Roman" w:eastAsia="Times New Roman" w:hAnsi="Times New Roman" w:cs="Times New Roman"/>
                <w:iCs/>
                <w:color w:val="000000"/>
                <w:sz w:val="28"/>
                <w:szCs w:val="28"/>
                <w:lang w:val="en-US" w:eastAsia="vi-VN"/>
              </w:rPr>
              <w:t xml:space="preserve">- Của </w:t>
            </w:r>
            <w:r>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val="en-US" w:eastAsia="vi-VN"/>
              </w:rPr>
              <w:t>gân hàng Nhà nước</w:t>
            </w:r>
            <w:r>
              <w:rPr>
                <w:rFonts w:ascii="Times New Roman" w:eastAsia="Times New Roman" w:hAnsi="Times New Roman" w:cs="Times New Roman"/>
                <w:iCs/>
                <w:color w:val="000000"/>
                <w:sz w:val="28"/>
                <w:szCs w:val="28"/>
                <w:lang w:val="en-US" w:eastAsia="vi-VN"/>
              </w:rPr>
              <w:t>.</w:t>
            </w:r>
          </w:p>
        </w:tc>
        <w:tc>
          <w:tcPr>
            <w:tcW w:w="1701" w:type="dxa"/>
            <w:tcBorders>
              <w:left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407"/>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val="en-US" w:eastAsia="vi-VN"/>
              </w:rPr>
            </w:pPr>
          </w:p>
        </w:tc>
        <w:tc>
          <w:tcPr>
            <w:tcW w:w="7512" w:type="dxa"/>
            <w:tcBorders>
              <w:left w:val="nil"/>
              <w:bottom w:val="single" w:sz="4" w:space="0" w:color="auto"/>
              <w:right w:val="single" w:sz="4" w:space="0" w:color="auto"/>
            </w:tcBorders>
            <w:shd w:val="clear" w:color="auto" w:fill="auto"/>
            <w:vAlign w:val="center"/>
            <w:hideMark/>
          </w:tcPr>
          <w:p w:rsidR="00D528A9" w:rsidRDefault="00D528A9" w:rsidP="003257D3">
            <w:pPr>
              <w:spacing w:after="120" w:line="240" w:lineRule="auto"/>
              <w:ind w:left="-62"/>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iCs/>
                <w:color w:val="000000"/>
                <w:sz w:val="28"/>
                <w:szCs w:val="28"/>
                <w:lang w:val="en-US" w:eastAsia="vi-VN"/>
              </w:rPr>
              <w:t>- Của đơn vị.</w:t>
            </w:r>
          </w:p>
        </w:tc>
        <w:tc>
          <w:tcPr>
            <w:tcW w:w="1701" w:type="dxa"/>
            <w:tcBorders>
              <w:left w:val="nil"/>
              <w:bottom w:val="single" w:sz="4" w:space="0" w:color="auto"/>
              <w:right w:val="single" w:sz="4" w:space="0" w:color="auto"/>
            </w:tcBorders>
            <w:shd w:val="clear" w:color="000000" w:fill="FFFFFF"/>
            <w:vAlign w:val="center"/>
            <w:hideMark/>
          </w:tcPr>
          <w:p w:rsidR="00D528A9" w:rsidRPr="008A37B6" w:rsidRDefault="00D528A9" w:rsidP="003257D3">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868"/>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
                <w:b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b/>
                <w:bCs/>
                <w:color w:val="000000"/>
                <w:sz w:val="28"/>
                <w:szCs w:val="28"/>
                <w:lang w:eastAsia="vi-VN"/>
              </w:rPr>
              <w:t xml:space="preserve">27. Hồ sơ, tài liệu của </w:t>
            </w:r>
            <w:r w:rsidRPr="003257D3">
              <w:rPr>
                <w:rFonts w:ascii="Times New Roman" w:eastAsia="Times New Roman" w:hAnsi="Times New Roman" w:cs="Times New Roman"/>
                <w:b/>
                <w:bCs/>
                <w:iCs/>
                <w:color w:val="000000"/>
                <w:sz w:val="28"/>
                <w:szCs w:val="28"/>
                <w:lang w:eastAsia="vi-VN"/>
              </w:rPr>
              <w:t>Ban Cán sự Đảng</w:t>
            </w:r>
            <w:r>
              <w:rPr>
                <w:rFonts w:ascii="Times New Roman" w:eastAsia="Times New Roman" w:hAnsi="Times New Roman" w:cs="Times New Roman"/>
                <w:b/>
                <w:bCs/>
                <w:color w:val="000000"/>
                <w:sz w:val="28"/>
                <w:szCs w:val="28"/>
                <w:lang w:val="en-US" w:eastAsia="vi-VN"/>
              </w:rPr>
              <w:t>,</w:t>
            </w:r>
            <w:r>
              <w:rPr>
                <w:rFonts w:ascii="Times New Roman" w:eastAsia="Times New Roman" w:hAnsi="Times New Roman" w:cs="Times New Roman"/>
                <w:b/>
                <w:bCs/>
                <w:color w:val="000000"/>
                <w:sz w:val="28"/>
                <w:szCs w:val="28"/>
                <w:lang w:eastAsia="vi-VN"/>
              </w:rPr>
              <w:t xml:space="preserve"> </w:t>
            </w:r>
            <w:r>
              <w:rPr>
                <w:rFonts w:ascii="Times New Roman" w:eastAsia="Times New Roman" w:hAnsi="Times New Roman" w:cs="Times New Roman"/>
                <w:b/>
                <w:bCs/>
                <w:color w:val="000000"/>
                <w:sz w:val="28"/>
                <w:szCs w:val="28"/>
                <w:lang w:val="en-US" w:eastAsia="vi-VN"/>
              </w:rPr>
              <w:t xml:space="preserve">của </w:t>
            </w:r>
            <w:r>
              <w:rPr>
                <w:rFonts w:ascii="Times New Roman" w:eastAsia="Times New Roman" w:hAnsi="Times New Roman" w:cs="Times New Roman"/>
                <w:b/>
                <w:bCs/>
                <w:color w:val="000000"/>
                <w:sz w:val="28"/>
                <w:szCs w:val="28"/>
                <w:lang w:eastAsia="vi-VN"/>
              </w:rPr>
              <w:t>tổ chức Đảng, Công đoàn, Đoàn thanh niên</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5B27F8" w:rsidRDefault="00D528A9" w:rsidP="003257D3">
            <w:pPr>
              <w:spacing w:after="0"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010E80" w:rsidTr="003257D3">
        <w:trPr>
          <w:trHeight w:val="51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FA1821" w:rsidRDefault="00D528A9" w:rsidP="003257D3">
            <w:pPr>
              <w:spacing w:after="0" w:line="240" w:lineRule="auto"/>
              <w:ind w:left="-60"/>
              <w:jc w:val="both"/>
              <w:rPr>
                <w:rFonts w:ascii="Times New Roman" w:eastAsia="Times New Roman" w:hAnsi="Times New Roman" w:cs="Times New Roman"/>
                <w:b/>
                <w:bCs/>
                <w:i/>
                <w:iCs/>
                <w:color w:val="000000"/>
                <w:sz w:val="28"/>
                <w:szCs w:val="28"/>
                <w:lang w:eastAsia="vi-VN"/>
              </w:rPr>
            </w:pPr>
            <w:r w:rsidRPr="00FA1821">
              <w:rPr>
                <w:rFonts w:ascii="Times New Roman" w:eastAsia="Times New Roman" w:hAnsi="Times New Roman" w:cs="Times New Roman"/>
                <w:b/>
                <w:bCs/>
                <w:i/>
                <w:iCs/>
                <w:color w:val="000000"/>
                <w:sz w:val="28"/>
                <w:szCs w:val="28"/>
                <w:lang w:eastAsia="vi-VN"/>
              </w:rPr>
              <w:t xml:space="preserve">27.1. Hồ sơ, tài liệu về hoạt động của Ban Cán sự Đảng </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rPr>
                <w:rFonts w:ascii="Times New Roman" w:eastAsia="Times New Roman" w:hAnsi="Times New Roman" w:cs="Times New Roman"/>
                <w:b/>
                <w:color w:val="000000"/>
                <w:sz w:val="28"/>
                <w:szCs w:val="28"/>
                <w:lang w:eastAsia="vi-VN"/>
              </w:rPr>
            </w:pPr>
            <w:r w:rsidRPr="003257D3">
              <w:rPr>
                <w:rFonts w:ascii="Times New Roman" w:eastAsia="Times New Roman" w:hAnsi="Times New Roman" w:cs="Times New Roman"/>
                <w:b/>
                <w:color w:val="000000"/>
                <w:sz w:val="28"/>
                <w:szCs w:val="28"/>
                <w:lang w:eastAsia="vi-VN"/>
              </w:rPr>
              <w:t> </w:t>
            </w:r>
          </w:p>
        </w:tc>
      </w:tr>
      <w:tr w:rsidR="00D528A9" w:rsidRPr="005B27F8" w:rsidTr="003257D3">
        <w:trPr>
          <w:trHeight w:val="957"/>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Tài liệu của Trung ương, Chính phủ, các cơ quan ở Trung ương chỉ đạo, hướng dẫn chung:</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w:t>
            </w:r>
          </w:p>
        </w:tc>
      </w:tr>
      <w:tr w:rsidR="00D528A9" w:rsidRPr="005B27F8" w:rsidTr="003257D3">
        <w:trPr>
          <w:trHeight w:val="793"/>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single" w:sz="4" w:space="0" w:color="auto"/>
              <w:left w:val="nil"/>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Liên quan trực tiếp đến Ban Cán sự Đảng:</w:t>
            </w:r>
          </w:p>
        </w:tc>
        <w:tc>
          <w:tcPr>
            <w:tcW w:w="1701" w:type="dxa"/>
            <w:tcBorders>
              <w:top w:val="single" w:sz="4" w:space="0" w:color="auto"/>
              <w:left w:val="nil"/>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w:t>
            </w:r>
          </w:p>
        </w:tc>
      </w:tr>
      <w:tr w:rsidR="00D528A9" w:rsidRPr="005B27F8" w:rsidTr="003257D3">
        <w:trPr>
          <w:trHeight w:val="960"/>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Về chủ trương công tác, tổ chức bộ máy, cán bộ chung, bổ sung thành viên của Ban Cán sự Đảng.</w:t>
            </w:r>
          </w:p>
        </w:tc>
        <w:tc>
          <w:tcPr>
            <w:tcW w:w="1701" w:type="dxa"/>
            <w:tcBorders>
              <w:left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Vĩnh viễn</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xml:space="preserve"> + Về cán bộ (đối với từng nhân sự cụ thể).</w:t>
            </w:r>
          </w:p>
        </w:tc>
        <w:tc>
          <w:tcPr>
            <w:tcW w:w="1701" w:type="dxa"/>
            <w:tcBorders>
              <w:left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70 năm</w:t>
            </w:r>
          </w:p>
        </w:tc>
      </w:tr>
      <w:tr w:rsidR="00D528A9" w:rsidRPr="005B27F8" w:rsidTr="003257D3">
        <w:trPr>
          <w:trHeight w:val="780"/>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Không liên quan đến  chức năng, nhiệm vụ của Ban Cán sự Đảng.</w:t>
            </w:r>
          </w:p>
        </w:tc>
        <w:tc>
          <w:tcPr>
            <w:tcW w:w="1701" w:type="dxa"/>
            <w:tcBorders>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5 năm</w:t>
            </w:r>
          </w:p>
        </w:tc>
      </w:tr>
      <w:tr w:rsidR="00D528A9" w:rsidRPr="005B27F8" w:rsidTr="003257D3">
        <w:trPr>
          <w:trHeight w:val="114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xml:space="preserve">Hồ sơ xây dựng, ban hành quy chế hoạt động, lề lối làm việc, chức năng, nhiệm vụ của Ban </w:t>
            </w:r>
            <w:r>
              <w:rPr>
                <w:rFonts w:ascii="Times New Roman" w:eastAsia="Times New Roman" w:hAnsi="Times New Roman" w:cs="Times New Roman"/>
                <w:bCs/>
                <w:iCs/>
                <w:color w:val="000000"/>
                <w:sz w:val="28"/>
                <w:szCs w:val="28"/>
                <w:lang w:val="en-US" w:eastAsia="vi-VN"/>
              </w:rPr>
              <w:t>C</w:t>
            </w:r>
            <w:r w:rsidRPr="003257D3">
              <w:rPr>
                <w:rFonts w:ascii="Times New Roman" w:eastAsia="Times New Roman" w:hAnsi="Times New Roman" w:cs="Times New Roman"/>
                <w:bCs/>
                <w:iCs/>
                <w:color w:val="000000"/>
                <w:sz w:val="28"/>
                <w:szCs w:val="28"/>
                <w:lang w:eastAsia="vi-VN"/>
              </w:rPr>
              <w:t xml:space="preserve">án sự Đảng </w:t>
            </w:r>
            <w:r>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val="en-US" w:eastAsia="vi-VN"/>
              </w:rPr>
              <w:t>gân hàng Nhà nước</w:t>
            </w:r>
            <w:r w:rsidRPr="003257D3">
              <w:rPr>
                <w:rFonts w:ascii="Times New Roman" w:eastAsia="Times New Roman" w:hAnsi="Times New Roman" w:cs="Times New Roman"/>
                <w:bCs/>
                <w:iCs/>
                <w:color w:val="000000"/>
                <w:sz w:val="28"/>
                <w:szCs w:val="28"/>
                <w:lang w:eastAsia="vi-VN"/>
              </w:rPr>
              <w:t>.</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before="120" w:after="12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Vĩnh viễn</w:t>
            </w:r>
          </w:p>
        </w:tc>
      </w:tr>
      <w:tr w:rsidR="00D528A9" w:rsidRPr="005B27F8" w:rsidTr="003257D3">
        <w:trPr>
          <w:trHeight w:val="1057"/>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xml:space="preserve">Hồ sơ, tài liệu về thành lập; chỉ định, kiện toàn, bổ sung thành viên Ban cán sự Đảng </w:t>
            </w:r>
            <w:r>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val="en-US" w:eastAsia="vi-VN"/>
              </w:rPr>
              <w:t>gân hàng Nhà nước</w:t>
            </w:r>
            <w:r w:rsidRPr="003257D3">
              <w:rPr>
                <w:rFonts w:ascii="Times New Roman" w:eastAsia="Times New Roman" w:hAnsi="Times New Roman" w:cs="Times New Roman"/>
                <w:bCs/>
                <w:iCs/>
                <w:color w:val="000000"/>
                <w:sz w:val="28"/>
                <w:szCs w:val="28"/>
                <w:lang w:eastAsia="vi-VN"/>
              </w:rPr>
              <w:t>.</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before="120" w:after="12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Vĩnh viễn</w:t>
            </w:r>
          </w:p>
        </w:tc>
      </w:tr>
      <w:tr w:rsidR="00D528A9" w:rsidRPr="005B27F8" w:rsidTr="003257D3">
        <w:trPr>
          <w:trHeight w:val="1402"/>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xml:space="preserve">Hồ sơ, tài liệu về triển khai thực hiện các </w:t>
            </w:r>
            <w:r>
              <w:rPr>
                <w:rFonts w:ascii="Times New Roman" w:eastAsia="Times New Roman" w:hAnsi="Times New Roman" w:cs="Times New Roman"/>
                <w:bCs/>
                <w:iCs/>
                <w:color w:val="000000"/>
                <w:sz w:val="28"/>
                <w:szCs w:val="28"/>
                <w:lang w:val="en-US" w:eastAsia="vi-VN"/>
              </w:rPr>
              <w:t>N</w:t>
            </w:r>
            <w:r w:rsidRPr="003257D3">
              <w:rPr>
                <w:rFonts w:ascii="Times New Roman" w:eastAsia="Times New Roman" w:hAnsi="Times New Roman" w:cs="Times New Roman"/>
                <w:bCs/>
                <w:iCs/>
                <w:color w:val="000000"/>
                <w:sz w:val="28"/>
                <w:szCs w:val="28"/>
                <w:lang w:eastAsia="vi-VN"/>
              </w:rPr>
              <w:t xml:space="preserve">ghị quyết, </w:t>
            </w:r>
            <w:r>
              <w:rPr>
                <w:rFonts w:ascii="Times New Roman" w:eastAsia="Times New Roman" w:hAnsi="Times New Roman" w:cs="Times New Roman"/>
                <w:bCs/>
                <w:iCs/>
                <w:color w:val="000000"/>
                <w:sz w:val="28"/>
                <w:szCs w:val="28"/>
                <w:lang w:val="en-US" w:eastAsia="vi-VN"/>
              </w:rPr>
              <w:t>C</w:t>
            </w:r>
            <w:r w:rsidRPr="003257D3">
              <w:rPr>
                <w:rFonts w:ascii="Times New Roman" w:eastAsia="Times New Roman" w:hAnsi="Times New Roman" w:cs="Times New Roman"/>
                <w:bCs/>
                <w:iCs/>
                <w:color w:val="000000"/>
                <w:sz w:val="28"/>
                <w:szCs w:val="28"/>
                <w:lang w:eastAsia="vi-VN"/>
              </w:rPr>
              <w:t>hỉ thị…của Trung ương, các ban Trung ương liên quan đến chức trách, nhiệm vụ.</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before="120" w:after="12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Vĩnh viễn</w:t>
            </w:r>
          </w:p>
        </w:tc>
      </w:tr>
      <w:tr w:rsidR="00D528A9" w:rsidRPr="005B27F8" w:rsidTr="003257D3">
        <w:trPr>
          <w:trHeight w:val="993"/>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xml:space="preserve">Hồ sơ về các chuyên đề, vụ việc do Ban cán sự Đảng </w:t>
            </w:r>
            <w:r>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val="en-US" w:eastAsia="vi-VN"/>
              </w:rPr>
              <w:t>gân hàng Nhà nước</w:t>
            </w:r>
            <w:r>
              <w:rPr>
                <w:rFonts w:ascii="Times New Roman" w:eastAsia="Times New Roman" w:hAnsi="Times New Roman" w:cs="Times New Roman"/>
                <w:bCs/>
                <w:iCs/>
                <w:color w:val="000000"/>
                <w:sz w:val="28"/>
                <w:szCs w:val="28"/>
                <w:lang w:val="en-US" w:eastAsia="vi-VN"/>
              </w:rPr>
              <w:t xml:space="preserve"> </w:t>
            </w:r>
            <w:r w:rsidRPr="003257D3">
              <w:rPr>
                <w:rFonts w:ascii="Times New Roman" w:eastAsia="Times New Roman" w:hAnsi="Times New Roman" w:cs="Times New Roman"/>
                <w:bCs/>
                <w:iCs/>
                <w:color w:val="000000"/>
                <w:sz w:val="28"/>
                <w:szCs w:val="28"/>
                <w:lang w:eastAsia="vi-VN"/>
              </w:rPr>
              <w:t>chủ trì xử lý.</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before="120" w:after="12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Vĩnh viễn</w:t>
            </w:r>
          </w:p>
        </w:tc>
      </w:tr>
      <w:tr w:rsidR="00D528A9" w:rsidRPr="005B27F8" w:rsidTr="003257D3">
        <w:trPr>
          <w:trHeight w:val="69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xml:space="preserve">Sổ ghi biên bản, biên bản họp Ban </w:t>
            </w:r>
            <w:r>
              <w:rPr>
                <w:rFonts w:ascii="Times New Roman" w:eastAsia="Times New Roman" w:hAnsi="Times New Roman" w:cs="Times New Roman"/>
                <w:bCs/>
                <w:iCs/>
                <w:color w:val="000000"/>
                <w:sz w:val="28"/>
                <w:szCs w:val="28"/>
                <w:lang w:val="en-US" w:eastAsia="vi-VN"/>
              </w:rPr>
              <w:t>C</w:t>
            </w:r>
            <w:r w:rsidRPr="003257D3">
              <w:rPr>
                <w:rFonts w:ascii="Times New Roman" w:eastAsia="Times New Roman" w:hAnsi="Times New Roman" w:cs="Times New Roman"/>
                <w:bCs/>
                <w:iCs/>
                <w:color w:val="000000"/>
                <w:sz w:val="28"/>
                <w:szCs w:val="28"/>
                <w:lang w:eastAsia="vi-VN"/>
              </w:rPr>
              <w:t>án sự Đảng</w:t>
            </w:r>
            <w:r>
              <w:rPr>
                <w:rFonts w:ascii="Times New Roman" w:eastAsia="Times New Roman" w:hAnsi="Times New Roman" w:cs="Times New Roman"/>
                <w:bCs/>
                <w:iCs/>
                <w:color w:val="000000"/>
                <w:sz w:val="28"/>
                <w:szCs w:val="28"/>
                <w:lang w:val="en-US" w:eastAsia="vi-VN"/>
              </w:rPr>
              <w:t xml:space="preserve"> </w:t>
            </w:r>
            <w:r>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val="en-US" w:eastAsia="vi-VN"/>
              </w:rPr>
              <w:t>gân hàng Nhà nước</w:t>
            </w:r>
            <w:r w:rsidRPr="003257D3">
              <w:rPr>
                <w:rFonts w:ascii="Times New Roman" w:eastAsia="Times New Roman" w:hAnsi="Times New Roman" w:cs="Times New Roman"/>
                <w:bCs/>
                <w:iCs/>
                <w:color w:val="000000"/>
                <w:sz w:val="28"/>
                <w:szCs w:val="28"/>
                <w:lang w:eastAsia="vi-VN"/>
              </w:rPr>
              <w:t>.</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before="120" w:after="12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Vĩnh viễn</w:t>
            </w:r>
          </w:p>
        </w:tc>
      </w:tr>
      <w:tr w:rsidR="00D528A9" w:rsidRPr="005B27F8" w:rsidTr="003257D3">
        <w:trPr>
          <w:trHeight w:val="70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các cuộc họp của Ban Cán sự Đảng</w:t>
            </w:r>
            <w:r>
              <w:rPr>
                <w:rFonts w:ascii="Times New Roman" w:eastAsia="Times New Roman" w:hAnsi="Times New Roman" w:cs="Times New Roman"/>
                <w:bCs/>
                <w:iCs/>
                <w:color w:val="000000"/>
                <w:sz w:val="28"/>
                <w:szCs w:val="28"/>
                <w:lang w:val="en-US" w:eastAsia="vi-VN"/>
              </w:rPr>
              <w:t xml:space="preserve"> </w:t>
            </w:r>
            <w:r>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val="en-US" w:eastAsia="vi-VN"/>
              </w:rPr>
              <w:t>gân hàng Nhà nước</w:t>
            </w:r>
            <w:r w:rsidRPr="003257D3">
              <w:rPr>
                <w:rFonts w:ascii="Times New Roman" w:eastAsia="Times New Roman" w:hAnsi="Times New Roman" w:cs="Times New Roman"/>
                <w:bCs/>
                <w:iCs/>
                <w:color w:val="000000"/>
                <w:sz w:val="28"/>
                <w:szCs w:val="28"/>
                <w:lang w:eastAsia="vi-VN"/>
              </w:rPr>
              <w:t>.</w:t>
            </w:r>
          </w:p>
        </w:tc>
        <w:tc>
          <w:tcPr>
            <w:tcW w:w="1701" w:type="dxa"/>
            <w:tcBorders>
              <w:top w:val="nil"/>
              <w:left w:val="nil"/>
              <w:bottom w:val="single" w:sz="4" w:space="0" w:color="auto"/>
              <w:right w:val="single" w:sz="4" w:space="0" w:color="auto"/>
            </w:tcBorders>
            <w:shd w:val="clear" w:color="auto" w:fill="auto"/>
            <w:noWrap/>
            <w:vAlign w:val="center"/>
            <w:hideMark/>
          </w:tcPr>
          <w:p w:rsidR="00D528A9" w:rsidRPr="003257D3" w:rsidRDefault="00D528A9" w:rsidP="003257D3">
            <w:pPr>
              <w:spacing w:before="120" w:after="12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Vĩnh viễn</w:t>
            </w:r>
          </w:p>
        </w:tc>
      </w:tr>
      <w:tr w:rsidR="00D528A9" w:rsidRPr="005B27F8" w:rsidTr="003257D3">
        <w:trPr>
          <w:trHeight w:val="1317"/>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xml:space="preserve">Tập lưu </w:t>
            </w:r>
            <w:r>
              <w:rPr>
                <w:rFonts w:ascii="Times New Roman" w:eastAsia="Times New Roman" w:hAnsi="Times New Roman" w:cs="Times New Roman"/>
                <w:bCs/>
                <w:iCs/>
                <w:color w:val="000000"/>
                <w:sz w:val="28"/>
                <w:szCs w:val="28"/>
                <w:lang w:val="en-US" w:eastAsia="vi-VN"/>
              </w:rPr>
              <w:t>N</w:t>
            </w:r>
            <w:r w:rsidRPr="003257D3">
              <w:rPr>
                <w:rFonts w:ascii="Times New Roman" w:eastAsia="Times New Roman" w:hAnsi="Times New Roman" w:cs="Times New Roman"/>
                <w:bCs/>
                <w:iCs/>
                <w:color w:val="000000"/>
                <w:sz w:val="28"/>
                <w:szCs w:val="28"/>
                <w:lang w:eastAsia="vi-VN"/>
              </w:rPr>
              <w:t xml:space="preserve">ghị quyết, </w:t>
            </w:r>
            <w:r>
              <w:rPr>
                <w:rFonts w:ascii="Times New Roman" w:eastAsia="Times New Roman" w:hAnsi="Times New Roman" w:cs="Times New Roman"/>
                <w:bCs/>
                <w:iCs/>
                <w:color w:val="000000"/>
                <w:sz w:val="28"/>
                <w:szCs w:val="28"/>
                <w:lang w:val="en-US" w:eastAsia="vi-VN"/>
              </w:rPr>
              <w:t>q</w:t>
            </w:r>
            <w:r w:rsidRPr="003257D3">
              <w:rPr>
                <w:rFonts w:ascii="Times New Roman" w:eastAsia="Times New Roman" w:hAnsi="Times New Roman" w:cs="Times New Roman"/>
                <w:bCs/>
                <w:iCs/>
                <w:color w:val="000000"/>
                <w:sz w:val="28"/>
                <w:szCs w:val="28"/>
                <w:lang w:eastAsia="vi-VN"/>
              </w:rPr>
              <w:t>uyết định, quy định, kết luận, chương trình, kế hoạch, thông báo, báo cáo, công văn…về các chủ trương công tác, tổ chức bộ máy, cán bộ chung.</w:t>
            </w:r>
          </w:p>
        </w:tc>
        <w:tc>
          <w:tcPr>
            <w:tcW w:w="1701" w:type="dxa"/>
            <w:tcBorders>
              <w:top w:val="nil"/>
              <w:left w:val="nil"/>
              <w:bottom w:val="single" w:sz="4" w:space="0" w:color="auto"/>
              <w:right w:val="single" w:sz="4" w:space="0" w:color="auto"/>
            </w:tcBorders>
            <w:shd w:val="clear" w:color="auto" w:fill="auto"/>
            <w:noWrap/>
            <w:vAlign w:val="center"/>
            <w:hideMark/>
          </w:tcPr>
          <w:p w:rsidR="00D528A9" w:rsidRPr="003257D3" w:rsidRDefault="00D528A9" w:rsidP="003257D3">
            <w:pPr>
              <w:spacing w:before="120" w:after="12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Vĩnh viễn</w:t>
            </w:r>
          </w:p>
        </w:tc>
      </w:tr>
      <w:tr w:rsidR="00D528A9" w:rsidRPr="005B27F8" w:rsidTr="003257D3">
        <w:trPr>
          <w:trHeight w:val="101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xml:space="preserve">Hồ sơ xin ý kiến Trung ương, các </w:t>
            </w:r>
            <w:r>
              <w:rPr>
                <w:rFonts w:ascii="Times New Roman" w:eastAsia="Times New Roman" w:hAnsi="Times New Roman" w:cs="Times New Roman"/>
                <w:bCs/>
                <w:iCs/>
                <w:color w:val="000000"/>
                <w:sz w:val="28"/>
                <w:szCs w:val="28"/>
                <w:lang w:val="en-US" w:eastAsia="vi-VN"/>
              </w:rPr>
              <w:t>B</w:t>
            </w:r>
            <w:r w:rsidRPr="003257D3">
              <w:rPr>
                <w:rFonts w:ascii="Times New Roman" w:eastAsia="Times New Roman" w:hAnsi="Times New Roman" w:cs="Times New Roman"/>
                <w:bCs/>
                <w:iCs/>
                <w:color w:val="000000"/>
                <w:sz w:val="28"/>
                <w:szCs w:val="28"/>
                <w:lang w:eastAsia="vi-VN"/>
              </w:rPr>
              <w:t>an Trung ương về cán bộ (đối với từng nhân sự cụ thể).</w:t>
            </w:r>
          </w:p>
        </w:tc>
        <w:tc>
          <w:tcPr>
            <w:tcW w:w="1701" w:type="dxa"/>
            <w:tcBorders>
              <w:top w:val="nil"/>
              <w:left w:val="nil"/>
              <w:bottom w:val="single" w:sz="4" w:space="0" w:color="auto"/>
              <w:right w:val="single" w:sz="4" w:space="0" w:color="auto"/>
            </w:tcBorders>
            <w:shd w:val="clear" w:color="auto" w:fill="auto"/>
            <w:noWrap/>
            <w:vAlign w:val="center"/>
            <w:hideMark/>
          </w:tcPr>
          <w:p w:rsidR="00D528A9" w:rsidRPr="003257D3" w:rsidRDefault="00D528A9" w:rsidP="003257D3">
            <w:pPr>
              <w:spacing w:before="120" w:after="12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70 năm</w:t>
            </w:r>
          </w:p>
        </w:tc>
      </w:tr>
      <w:tr w:rsidR="00D528A9" w:rsidRPr="005B27F8" w:rsidTr="003257D3">
        <w:trPr>
          <w:trHeight w:val="94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xml:space="preserve">Hồ sơ ý kiến trả lời đề án, tờ trình, công văn của các </w:t>
            </w:r>
            <w:r>
              <w:rPr>
                <w:rFonts w:ascii="Times New Roman" w:eastAsia="Times New Roman" w:hAnsi="Times New Roman" w:cs="Times New Roman"/>
                <w:bCs/>
                <w:iCs/>
                <w:color w:val="000000"/>
                <w:sz w:val="28"/>
                <w:szCs w:val="28"/>
                <w:lang w:val="en-US" w:eastAsia="vi-VN"/>
              </w:rPr>
              <w:t>B</w:t>
            </w:r>
            <w:r w:rsidRPr="003257D3">
              <w:rPr>
                <w:rFonts w:ascii="Times New Roman" w:eastAsia="Times New Roman" w:hAnsi="Times New Roman" w:cs="Times New Roman"/>
                <w:bCs/>
                <w:iCs/>
                <w:color w:val="000000"/>
                <w:sz w:val="28"/>
                <w:szCs w:val="28"/>
                <w:lang w:eastAsia="vi-VN"/>
              </w:rPr>
              <w:t>ộ, ngành ở Trung ương gửi đến Ban Cán sự Đảng</w:t>
            </w:r>
            <w:r>
              <w:rPr>
                <w:rFonts w:ascii="Times New Roman" w:eastAsia="Times New Roman" w:hAnsi="Times New Roman" w:cs="Times New Roman"/>
                <w:bCs/>
                <w:iCs/>
                <w:color w:val="000000"/>
                <w:sz w:val="28"/>
                <w:szCs w:val="28"/>
                <w:lang w:val="en-US" w:eastAsia="vi-VN"/>
              </w:rPr>
              <w:t xml:space="preserve"> </w:t>
            </w:r>
            <w:r>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val="en-US" w:eastAsia="vi-VN"/>
              </w:rPr>
              <w:t>gân hàng Nhà nước</w:t>
            </w:r>
            <w:r w:rsidRPr="003257D3">
              <w:rPr>
                <w:rFonts w:ascii="Times New Roman" w:eastAsia="Times New Roman" w:hAnsi="Times New Roman" w:cs="Times New Roman"/>
                <w:bCs/>
                <w:iCs/>
                <w:color w:val="000000"/>
                <w:sz w:val="28"/>
                <w:szCs w:val="28"/>
                <w:lang w:eastAsia="vi-VN"/>
              </w:rPr>
              <w:t xml:space="preserve">:  </w:t>
            </w:r>
          </w:p>
        </w:tc>
        <w:tc>
          <w:tcPr>
            <w:tcW w:w="1701" w:type="dxa"/>
            <w:tcBorders>
              <w:top w:val="nil"/>
              <w:left w:val="nil"/>
              <w:right w:val="single" w:sz="4" w:space="0" w:color="auto"/>
            </w:tcBorders>
            <w:shd w:val="clear" w:color="auto" w:fill="auto"/>
            <w:noWrap/>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w:t>
            </w:r>
          </w:p>
        </w:tc>
      </w:tr>
      <w:tr w:rsidR="00D528A9" w:rsidRPr="005B27F8" w:rsidTr="003257D3">
        <w:trPr>
          <w:trHeight w:val="433"/>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Có ý kiến trả lời:</w:t>
            </w:r>
          </w:p>
        </w:tc>
        <w:tc>
          <w:tcPr>
            <w:tcW w:w="1701" w:type="dxa"/>
            <w:tcBorders>
              <w:left w:val="single" w:sz="4" w:space="0" w:color="auto"/>
              <w:right w:val="single" w:sz="4" w:space="0" w:color="auto"/>
            </w:tcBorders>
            <w:shd w:val="clear" w:color="auto" w:fill="auto"/>
            <w:noWrap/>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w:t>
            </w:r>
          </w:p>
        </w:tc>
      </w:tr>
      <w:tr w:rsidR="00D528A9" w:rsidRPr="005B27F8" w:rsidTr="003257D3">
        <w:trPr>
          <w:trHeight w:val="900"/>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Về các chủ trương công tác, tổ chức bộ máy, cán bộ chung, bổ sung thành viên Ban Cán sự Đảng.</w:t>
            </w:r>
          </w:p>
        </w:tc>
        <w:tc>
          <w:tcPr>
            <w:tcW w:w="1701" w:type="dxa"/>
            <w:tcBorders>
              <w:left w:val="single" w:sz="4" w:space="0" w:color="auto"/>
              <w:right w:val="single" w:sz="4" w:space="0" w:color="auto"/>
            </w:tcBorders>
            <w:shd w:val="clear" w:color="auto" w:fill="auto"/>
            <w:noWrap/>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Vĩnh viễn</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Về cán bộ (đối với từng nhân sự cụ thể).</w:t>
            </w:r>
          </w:p>
        </w:tc>
        <w:tc>
          <w:tcPr>
            <w:tcW w:w="1701" w:type="dxa"/>
            <w:tcBorders>
              <w:left w:val="single" w:sz="4" w:space="0" w:color="auto"/>
              <w:right w:val="single" w:sz="4" w:space="0" w:color="auto"/>
            </w:tcBorders>
            <w:shd w:val="clear" w:color="auto" w:fill="auto"/>
            <w:noWrap/>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70 năm</w:t>
            </w:r>
          </w:p>
        </w:tc>
      </w:tr>
      <w:tr w:rsidR="00D528A9" w:rsidRPr="005B27F8" w:rsidTr="003257D3">
        <w:trPr>
          <w:trHeight w:val="308"/>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3257D3" w:rsidRDefault="00D528A9" w:rsidP="003257D3">
            <w:pPr>
              <w:spacing w:after="120" w:line="240" w:lineRule="auto"/>
              <w:ind w:left="-62"/>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Không có ý kiến trả lời.</w:t>
            </w:r>
          </w:p>
        </w:tc>
        <w:tc>
          <w:tcPr>
            <w:tcW w:w="1701" w:type="dxa"/>
            <w:tcBorders>
              <w:left w:val="nil"/>
              <w:bottom w:val="single" w:sz="4" w:space="0" w:color="auto"/>
              <w:right w:val="single" w:sz="4" w:space="0" w:color="auto"/>
            </w:tcBorders>
            <w:shd w:val="clear" w:color="auto" w:fill="auto"/>
            <w:noWrap/>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10 năm</w:t>
            </w:r>
          </w:p>
        </w:tc>
      </w:tr>
      <w:tr w:rsidR="00D528A9" w:rsidRPr="005B27F8" w:rsidTr="003257D3">
        <w:trPr>
          <w:trHeight w:val="840"/>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right w:val="single" w:sz="4" w:space="0" w:color="auto"/>
            </w:tcBorders>
            <w:shd w:val="clear" w:color="auto" w:fill="auto"/>
            <w:hideMark/>
          </w:tcPr>
          <w:p w:rsidR="00D528A9" w:rsidRPr="003257D3" w:rsidRDefault="00D528A9" w:rsidP="003257D3">
            <w:pPr>
              <w:spacing w:before="120" w:after="0" w:line="240" w:lineRule="auto"/>
              <w:ind w:left="-62"/>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xml:space="preserve">Hồ sơ góp ý dự thảo văn bản của các </w:t>
            </w:r>
            <w:r>
              <w:rPr>
                <w:rFonts w:ascii="Times New Roman" w:eastAsia="Times New Roman" w:hAnsi="Times New Roman" w:cs="Times New Roman"/>
                <w:bCs/>
                <w:iCs/>
                <w:color w:val="000000"/>
                <w:sz w:val="28"/>
                <w:szCs w:val="28"/>
                <w:lang w:val="en-US" w:eastAsia="vi-VN"/>
              </w:rPr>
              <w:t>B</w:t>
            </w:r>
            <w:r w:rsidRPr="003257D3">
              <w:rPr>
                <w:rFonts w:ascii="Times New Roman" w:eastAsia="Times New Roman" w:hAnsi="Times New Roman" w:cs="Times New Roman"/>
                <w:bCs/>
                <w:iCs/>
                <w:color w:val="000000"/>
                <w:sz w:val="28"/>
                <w:szCs w:val="28"/>
                <w:lang w:eastAsia="vi-VN"/>
              </w:rPr>
              <w:t xml:space="preserve">ộ, ngành ở Trung ương gửi đến Ban </w:t>
            </w:r>
            <w:r>
              <w:rPr>
                <w:rFonts w:ascii="Times New Roman" w:eastAsia="Times New Roman" w:hAnsi="Times New Roman" w:cs="Times New Roman"/>
                <w:bCs/>
                <w:iCs/>
                <w:color w:val="000000"/>
                <w:sz w:val="28"/>
                <w:szCs w:val="28"/>
                <w:lang w:val="en-US" w:eastAsia="vi-VN"/>
              </w:rPr>
              <w:t>C</w:t>
            </w:r>
            <w:r w:rsidRPr="003257D3">
              <w:rPr>
                <w:rFonts w:ascii="Times New Roman" w:eastAsia="Times New Roman" w:hAnsi="Times New Roman" w:cs="Times New Roman"/>
                <w:bCs/>
                <w:iCs/>
                <w:color w:val="000000"/>
                <w:sz w:val="28"/>
                <w:szCs w:val="28"/>
                <w:lang w:eastAsia="vi-VN"/>
              </w:rPr>
              <w:t>án sự Đảng</w:t>
            </w:r>
            <w:r>
              <w:rPr>
                <w:rFonts w:ascii="Times New Roman" w:eastAsia="Times New Roman" w:hAnsi="Times New Roman" w:cs="Times New Roman"/>
                <w:bCs/>
                <w:iCs/>
                <w:color w:val="000000"/>
                <w:sz w:val="28"/>
                <w:szCs w:val="28"/>
                <w:lang w:val="en-US" w:eastAsia="vi-VN"/>
              </w:rPr>
              <w:t xml:space="preserve"> </w:t>
            </w:r>
            <w:r>
              <w:rPr>
                <w:rFonts w:ascii="Times New Roman" w:eastAsia="Times New Roman" w:hAnsi="Times New Roman" w:cs="Times New Roman"/>
                <w:color w:val="000000"/>
                <w:sz w:val="28"/>
                <w:szCs w:val="28"/>
                <w:lang w:eastAsia="vi-VN"/>
              </w:rPr>
              <w:t>N</w:t>
            </w:r>
            <w:r>
              <w:rPr>
                <w:rFonts w:ascii="Times New Roman" w:eastAsia="Times New Roman" w:hAnsi="Times New Roman" w:cs="Times New Roman"/>
                <w:color w:val="000000"/>
                <w:sz w:val="28"/>
                <w:szCs w:val="28"/>
                <w:lang w:val="en-US" w:eastAsia="vi-VN"/>
              </w:rPr>
              <w:t>gân hàng Nhà nước</w:t>
            </w:r>
            <w:r w:rsidRPr="003257D3">
              <w:rPr>
                <w:rFonts w:ascii="Times New Roman" w:eastAsia="Times New Roman" w:hAnsi="Times New Roman" w:cs="Times New Roman"/>
                <w:bCs/>
                <w:iCs/>
                <w:color w:val="000000"/>
                <w:sz w:val="28"/>
                <w:szCs w:val="28"/>
                <w:lang w:eastAsia="vi-VN"/>
              </w:rPr>
              <w:t>:</w:t>
            </w:r>
          </w:p>
        </w:tc>
        <w:tc>
          <w:tcPr>
            <w:tcW w:w="1701" w:type="dxa"/>
            <w:tcBorders>
              <w:top w:val="nil"/>
              <w:left w:val="nil"/>
              <w:right w:val="single" w:sz="4" w:space="0" w:color="auto"/>
            </w:tcBorders>
            <w:shd w:val="clear" w:color="auto" w:fill="auto"/>
            <w:noWrap/>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Có ý kiến góp ý của Ban Cán sự Đảng.</w:t>
            </w:r>
          </w:p>
        </w:tc>
        <w:tc>
          <w:tcPr>
            <w:tcW w:w="1701" w:type="dxa"/>
            <w:tcBorders>
              <w:left w:val="single" w:sz="4" w:space="0" w:color="auto"/>
              <w:right w:val="single" w:sz="4" w:space="0" w:color="auto"/>
            </w:tcBorders>
            <w:shd w:val="clear" w:color="auto" w:fill="auto"/>
            <w:noWrap/>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Vĩnh viễn</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Không có ý kiến góp ý.</w:t>
            </w:r>
          </w:p>
        </w:tc>
        <w:tc>
          <w:tcPr>
            <w:tcW w:w="1701" w:type="dxa"/>
            <w:tcBorders>
              <w:left w:val="nil"/>
              <w:bottom w:val="single" w:sz="4" w:space="0" w:color="auto"/>
              <w:right w:val="single" w:sz="4" w:space="0" w:color="auto"/>
            </w:tcBorders>
            <w:shd w:val="clear" w:color="auto" w:fill="auto"/>
            <w:noWrap/>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5 năm</w:t>
            </w:r>
          </w:p>
        </w:tc>
      </w:tr>
      <w:tr w:rsidR="00D528A9" w:rsidRPr="005B27F8" w:rsidTr="003257D3">
        <w:trPr>
          <w:trHeight w:val="951"/>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thông báo, công văn trao đổi hành chính sự vụ thông thường.</w:t>
            </w:r>
          </w:p>
        </w:tc>
        <w:tc>
          <w:tcPr>
            <w:tcW w:w="1701" w:type="dxa"/>
            <w:tcBorders>
              <w:top w:val="nil"/>
              <w:left w:val="nil"/>
              <w:bottom w:val="single" w:sz="4" w:space="0" w:color="auto"/>
              <w:right w:val="single" w:sz="4" w:space="0" w:color="auto"/>
            </w:tcBorders>
            <w:shd w:val="clear" w:color="auto" w:fill="auto"/>
            <w:noWrap/>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10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Báo cáo công tác:</w:t>
            </w:r>
          </w:p>
        </w:tc>
        <w:tc>
          <w:tcPr>
            <w:tcW w:w="1701" w:type="dxa"/>
            <w:tcBorders>
              <w:top w:val="nil"/>
              <w:left w:val="nil"/>
              <w:right w:val="single" w:sz="4" w:space="0" w:color="auto"/>
            </w:tcBorders>
            <w:shd w:val="clear" w:color="auto" w:fill="auto"/>
            <w:noWrap/>
            <w:vAlign w:val="center"/>
            <w:hideMark/>
          </w:tcPr>
          <w:p w:rsidR="00D528A9" w:rsidRPr="003257D3" w:rsidRDefault="00D528A9" w:rsidP="003257D3">
            <w:pPr>
              <w:spacing w:after="0" w:line="240" w:lineRule="auto"/>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w:t>
            </w:r>
          </w:p>
        </w:tc>
      </w:tr>
      <w:tr w:rsidR="00D528A9" w:rsidRPr="005B27F8" w:rsidTr="003257D3">
        <w:trPr>
          <w:trHeight w:val="780"/>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Tổng kết năm, nhiều năm, nhiệm kỳ; báo cáo chuyên đề, vấn đề, vụ việc.</w:t>
            </w:r>
          </w:p>
        </w:tc>
        <w:tc>
          <w:tcPr>
            <w:tcW w:w="1701" w:type="dxa"/>
            <w:tcBorders>
              <w:left w:val="single" w:sz="4" w:space="0" w:color="auto"/>
              <w:right w:val="single" w:sz="4" w:space="0" w:color="auto"/>
            </w:tcBorders>
            <w:shd w:val="clear" w:color="auto" w:fill="auto"/>
            <w:noWrap/>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Vĩnh viễn</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left w:val="nil"/>
              <w:bottom w:val="single" w:sz="4" w:space="0" w:color="auto"/>
              <w:right w:val="single" w:sz="4" w:space="0" w:color="auto"/>
            </w:tcBorders>
            <w:shd w:val="clear" w:color="auto" w:fill="auto"/>
            <w:noWrap/>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Sơ kết, tháng, quý, 6 tháng.</w:t>
            </w:r>
          </w:p>
        </w:tc>
        <w:tc>
          <w:tcPr>
            <w:tcW w:w="1701" w:type="dxa"/>
            <w:tcBorders>
              <w:left w:val="nil"/>
              <w:bottom w:val="single" w:sz="4" w:space="0" w:color="auto"/>
              <w:right w:val="single" w:sz="4" w:space="0" w:color="auto"/>
            </w:tcBorders>
            <w:shd w:val="clear" w:color="auto" w:fill="auto"/>
            <w:noWrap/>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10 năm</w:t>
            </w:r>
          </w:p>
        </w:tc>
      </w:tr>
      <w:tr w:rsidR="00D528A9" w:rsidRPr="005B27F8" w:rsidTr="003257D3">
        <w:trPr>
          <w:trHeight w:val="763"/>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Sổ đăng ký văn bản đi, đến.</w:t>
            </w:r>
          </w:p>
        </w:tc>
        <w:tc>
          <w:tcPr>
            <w:tcW w:w="1701" w:type="dxa"/>
            <w:tcBorders>
              <w:top w:val="nil"/>
              <w:left w:val="nil"/>
              <w:bottom w:val="single" w:sz="4" w:space="0" w:color="auto"/>
              <w:right w:val="single" w:sz="4" w:space="0" w:color="auto"/>
            </w:tcBorders>
            <w:shd w:val="clear" w:color="auto" w:fill="auto"/>
            <w:noWrap/>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84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Sổ chuyển văn bản đi, đến.</w:t>
            </w:r>
          </w:p>
        </w:tc>
        <w:tc>
          <w:tcPr>
            <w:tcW w:w="1701" w:type="dxa"/>
            <w:tcBorders>
              <w:top w:val="nil"/>
              <w:left w:val="nil"/>
              <w:bottom w:val="single" w:sz="4" w:space="0" w:color="auto"/>
              <w:right w:val="single" w:sz="4" w:space="0" w:color="auto"/>
            </w:tcBorders>
            <w:shd w:val="clear" w:color="auto" w:fill="auto"/>
            <w:noWrap/>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10 năm</w:t>
            </w:r>
          </w:p>
        </w:tc>
      </w:tr>
      <w:tr w:rsidR="00D528A9" w:rsidRPr="00A71A2F" w:rsidTr="003257D3">
        <w:trPr>
          <w:trHeight w:val="559"/>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b/>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
                <w:i/>
                <w:iCs/>
                <w:color w:val="000000"/>
                <w:sz w:val="28"/>
                <w:szCs w:val="28"/>
                <w:lang w:eastAsia="vi-VN"/>
              </w:rPr>
            </w:pPr>
            <w:r w:rsidRPr="003257D3">
              <w:rPr>
                <w:rFonts w:ascii="Times New Roman" w:eastAsia="Times New Roman" w:hAnsi="Times New Roman" w:cs="Times New Roman"/>
                <w:b/>
                <w:i/>
                <w:iCs/>
                <w:color w:val="000000"/>
                <w:sz w:val="28"/>
                <w:szCs w:val="28"/>
                <w:lang w:eastAsia="vi-VN"/>
              </w:rPr>
              <w:t>27.2. Hồ sơ, tài liệu về hoạt động của tổ chức Đảng</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rPr>
                <w:rFonts w:ascii="Times New Roman" w:eastAsia="Times New Roman" w:hAnsi="Times New Roman" w:cs="Times New Roman"/>
                <w:b/>
                <w:color w:val="000000"/>
                <w:sz w:val="28"/>
                <w:szCs w:val="28"/>
                <w:lang w:eastAsia="vi-VN"/>
              </w:rPr>
            </w:pPr>
            <w:r w:rsidRPr="003257D3">
              <w:rPr>
                <w:rFonts w:ascii="Times New Roman" w:eastAsia="Times New Roman" w:hAnsi="Times New Roman" w:cs="Times New Roman"/>
                <w:b/>
                <w:color w:val="000000"/>
                <w:sz w:val="28"/>
                <w:szCs w:val="28"/>
                <w:lang w:eastAsia="vi-VN"/>
              </w:rPr>
              <w:t> </w:t>
            </w:r>
          </w:p>
        </w:tc>
      </w:tr>
      <w:tr w:rsidR="00D528A9" w:rsidRPr="005B27F8" w:rsidTr="003257D3">
        <w:trPr>
          <w:trHeight w:val="124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Tập văn bản chỉ đạo, hướng dẫn của tổ chức Đảng cấp trên gửi chung đến N</w:t>
            </w:r>
            <w:r>
              <w:rPr>
                <w:rFonts w:ascii="Times New Roman" w:eastAsia="Times New Roman" w:hAnsi="Times New Roman" w:cs="Times New Roman"/>
                <w:color w:val="000000"/>
                <w:sz w:val="28"/>
                <w:szCs w:val="28"/>
                <w:lang w:val="en-US" w:eastAsia="vi-VN"/>
              </w:rPr>
              <w:t>gân hàng Nhà nước</w:t>
            </w:r>
            <w:r>
              <w:rPr>
                <w:rFonts w:ascii="Times New Roman" w:eastAsia="Times New Roman" w:hAnsi="Times New Roman" w:cs="Times New Roman"/>
                <w:color w:val="000000"/>
                <w:sz w:val="28"/>
                <w:szCs w:val="28"/>
                <w:lang w:eastAsia="vi-VN"/>
              </w:rPr>
              <w:t xml:space="preserve"> (hồ sơ nguyên tắc).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color w:val="000000"/>
                <w:sz w:val="26"/>
                <w:szCs w:val="26"/>
                <w:lang w:eastAsia="vi-VN"/>
              </w:rPr>
            </w:pPr>
            <w:r w:rsidRPr="003257D3">
              <w:rPr>
                <w:rFonts w:ascii="Times New Roman" w:eastAsia="Times New Roman" w:hAnsi="Times New Roman" w:cs="Times New Roman"/>
                <w:color w:val="000000"/>
                <w:sz w:val="26"/>
                <w:szCs w:val="26"/>
                <w:lang w:eastAsia="vi-VN"/>
              </w:rPr>
              <w:t xml:space="preserve">Đến khi văn bản hết hiệu lực </w:t>
            </w:r>
            <w:r w:rsidRPr="003257D3">
              <w:rPr>
                <w:rFonts w:ascii="Times New Roman" w:eastAsia="Times New Roman" w:hAnsi="Times New Roman" w:cs="Times New Roman"/>
                <w:bCs/>
                <w:iCs/>
                <w:color w:val="000000"/>
                <w:sz w:val="26"/>
                <w:szCs w:val="26"/>
                <w:lang w:eastAsia="vi-VN"/>
              </w:rPr>
              <w:t>thi hành</w:t>
            </w:r>
          </w:p>
        </w:tc>
      </w:tr>
      <w:tr w:rsidR="00D528A9" w:rsidRPr="005B27F8" w:rsidTr="003257D3">
        <w:trPr>
          <w:trHeight w:val="85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Đại hội nhiệm kỳ.</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Chương trình, kế hoạch công tác của tổ chức Đảng:</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Tổng kết năm, nhiệm kỳ.</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- 6 tháng, quý, tháng. </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750"/>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before="120" w:after="0" w:line="240" w:lineRule="auto"/>
              <w:ind w:left="-62"/>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chỉ đạo triển khai thực hiện văn bản của tổ chức Đảng cấp trên:</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367"/>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Loại quan trọng.</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16"/>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Loại để biết.</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97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tổ chức thực hiện các cuộc vận động lớn, chỉ thị, nghị quyết của Trung ương và các cấp ủy Đảng.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70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240" w:after="24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về chia, tách, sáp nhập, thành lập tổ chức Đảng.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240" w:after="24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240" w:after="24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Đảng viên.</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240" w:after="24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70 năm</w:t>
            </w:r>
          </w:p>
        </w:tc>
      </w:tr>
      <w:tr w:rsidR="00D528A9" w:rsidRPr="005B27F8" w:rsidTr="003257D3">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240" w:after="24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về tặng huy hiệu của Đảng.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240" w:after="24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240" w:after="24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 Hồ sơ khen thưởng, kỷ luật Đảng.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240" w:after="24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70 năm</w:t>
            </w:r>
          </w:p>
        </w:tc>
      </w:tr>
      <w:tr w:rsidR="00D528A9" w:rsidRPr="005B27F8" w:rsidTr="003257D3">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240" w:after="24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về công tác tổ chức và nhân sự Đảng.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240" w:after="24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70 năm</w:t>
            </w:r>
          </w:p>
        </w:tc>
      </w:tr>
      <w:tr w:rsidR="00D528A9" w:rsidRPr="005B27F8" w:rsidTr="003257D3">
        <w:trPr>
          <w:trHeight w:val="104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về đánh giá, xếp loại tổ chức cơ sở Đảng, Đảng viên.</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70 năm</w:t>
            </w:r>
          </w:p>
        </w:tc>
      </w:tr>
      <w:tr w:rsidR="00D528A9" w:rsidRPr="005B27F8" w:rsidTr="003257D3">
        <w:trPr>
          <w:trHeight w:val="84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60" w:after="16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giải quyết đơn thư, khiếu nại, tố cáo.</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60" w:after="16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70 năm</w:t>
            </w:r>
          </w:p>
        </w:tc>
      </w:tr>
      <w:tr w:rsidR="00D528A9" w:rsidRPr="005B27F8" w:rsidTr="003257D3">
        <w:trPr>
          <w:trHeight w:val="71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60" w:after="16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về hoạt động kiểm tra, giám sát.</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60" w:after="16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110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Sổ ghi biên bản các cuộc họp thường kỳ và đột xuất của tổ chức Đảng.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697"/>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Sổ sách (đăng ký Đảng viên, Đảng phí, thu chi…).</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692"/>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về tiếp nhận, bàn giao công tác Đảng.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Báo cáo công tác Đảng:</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ind w:left="300"/>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Tổng kết năm, nhiệm kỳ.</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ind w:left="300"/>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Tháng, quý, 6 tháng.</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83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Công văn trao đổi về công tác Đảng.</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A71A2F" w:rsidTr="003257D3">
        <w:trPr>
          <w:trHeight w:val="37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before="120" w:after="120" w:line="240" w:lineRule="auto"/>
              <w:jc w:val="center"/>
              <w:rPr>
                <w:rFonts w:ascii="Times New Roman" w:eastAsia="Times New Roman" w:hAnsi="Times New Roman" w:cs="Times New Roman"/>
                <w:b/>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ind w:left="-60"/>
              <w:jc w:val="both"/>
              <w:rPr>
                <w:rFonts w:ascii="Times New Roman" w:eastAsia="Times New Roman" w:hAnsi="Times New Roman" w:cs="Times New Roman"/>
                <w:b/>
                <w:i/>
                <w:iCs/>
                <w:color w:val="000000"/>
                <w:sz w:val="28"/>
                <w:szCs w:val="28"/>
                <w:lang w:eastAsia="vi-VN"/>
              </w:rPr>
            </w:pPr>
            <w:r w:rsidRPr="003257D3">
              <w:rPr>
                <w:rFonts w:ascii="Times New Roman" w:eastAsia="Times New Roman" w:hAnsi="Times New Roman" w:cs="Times New Roman"/>
                <w:b/>
                <w:i/>
                <w:iCs/>
                <w:color w:val="000000"/>
                <w:sz w:val="28"/>
                <w:szCs w:val="28"/>
                <w:lang w:eastAsia="vi-VN"/>
              </w:rPr>
              <w:t>27.3. Hồ sơ, tài liệu về hoạt động của tổ chức Công đoàn</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before="120" w:after="120" w:line="240" w:lineRule="auto"/>
              <w:rPr>
                <w:rFonts w:ascii="Times New Roman" w:eastAsia="Times New Roman" w:hAnsi="Times New Roman" w:cs="Times New Roman"/>
                <w:b/>
                <w:color w:val="000000"/>
                <w:sz w:val="28"/>
                <w:szCs w:val="28"/>
                <w:lang w:eastAsia="vi-VN"/>
              </w:rPr>
            </w:pPr>
            <w:r w:rsidRPr="003257D3">
              <w:rPr>
                <w:rFonts w:ascii="Times New Roman" w:eastAsia="Times New Roman" w:hAnsi="Times New Roman" w:cs="Times New Roman"/>
                <w:b/>
                <w:color w:val="000000"/>
                <w:sz w:val="28"/>
                <w:szCs w:val="28"/>
                <w:lang w:eastAsia="vi-VN"/>
              </w:rPr>
              <w:t> </w:t>
            </w:r>
          </w:p>
        </w:tc>
      </w:tr>
      <w:tr w:rsidR="00D528A9" w:rsidRPr="005B27F8" w:rsidTr="003257D3">
        <w:trPr>
          <w:trHeight w:val="106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Tập văn bản chỉ đạo, hướng dẫn của tổ chức Công đoàn cấp trên gửi chung đến N</w:t>
            </w:r>
            <w:r>
              <w:rPr>
                <w:rFonts w:ascii="Times New Roman" w:eastAsia="Times New Roman" w:hAnsi="Times New Roman" w:cs="Times New Roman"/>
                <w:color w:val="000000"/>
                <w:sz w:val="28"/>
                <w:szCs w:val="28"/>
                <w:lang w:val="en-US" w:eastAsia="vi-VN"/>
              </w:rPr>
              <w:t>gân hàng Nhà nước</w:t>
            </w:r>
            <w:r w:rsidDel="00E6571D">
              <w:rPr>
                <w:rFonts w:ascii="Times New Roman" w:eastAsia="Times New Roman" w:hAnsi="Times New Roman" w:cs="Times New Roman"/>
                <w:color w:val="000000"/>
                <w:sz w:val="28"/>
                <w:szCs w:val="28"/>
                <w:lang w:eastAsia="vi-VN"/>
              </w:rPr>
              <w:t xml:space="preserve"> </w:t>
            </w:r>
            <w:r>
              <w:rPr>
                <w:rFonts w:ascii="Times New Roman" w:eastAsia="Times New Roman" w:hAnsi="Times New Roman" w:cs="Times New Roman"/>
                <w:color w:val="000000"/>
                <w:sz w:val="28"/>
                <w:szCs w:val="28"/>
                <w:lang w:eastAsia="vi-VN"/>
              </w:rPr>
              <w:t>(hồ sơ nguyên tắc).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jc w:val="center"/>
              <w:rPr>
                <w:rFonts w:ascii="Times New Roman" w:eastAsia="Times New Roman" w:hAnsi="Times New Roman" w:cs="Times New Roman"/>
                <w:color w:val="000000"/>
                <w:sz w:val="26"/>
                <w:szCs w:val="26"/>
                <w:lang w:eastAsia="vi-VN"/>
              </w:rPr>
            </w:pPr>
            <w:r w:rsidRPr="003257D3">
              <w:rPr>
                <w:rFonts w:ascii="Times New Roman" w:eastAsia="Times New Roman" w:hAnsi="Times New Roman" w:cs="Times New Roman"/>
                <w:color w:val="000000"/>
                <w:sz w:val="26"/>
                <w:szCs w:val="26"/>
                <w:lang w:eastAsia="vi-VN"/>
              </w:rPr>
              <w:t>Đến khi văn bản hết hiệu lực</w:t>
            </w:r>
            <w:r w:rsidRPr="003257D3">
              <w:rPr>
                <w:rFonts w:ascii="Times New Roman" w:eastAsia="Times New Roman" w:hAnsi="Times New Roman" w:cs="Times New Roman"/>
                <w:bCs/>
                <w:iCs/>
                <w:color w:val="000000"/>
                <w:sz w:val="26"/>
                <w:szCs w:val="26"/>
                <w:lang w:eastAsia="vi-VN"/>
              </w:rPr>
              <w:t xml:space="preserve"> thi hành</w:t>
            </w:r>
          </w:p>
        </w:tc>
      </w:tr>
      <w:tr w:rsidR="00D528A9" w:rsidRPr="005B27F8" w:rsidTr="003257D3">
        <w:trPr>
          <w:trHeight w:val="88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tổ chức thực hiện các cuộc vận động lớn, thực hiện nghị quyết của Công đoàn cấp trên và Công đoàn cơ quan.</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66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before="120" w:after="12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Nghị quyết B</w:t>
            </w:r>
            <w:r>
              <w:rPr>
                <w:rFonts w:ascii="Times New Roman" w:eastAsia="Times New Roman" w:hAnsi="Times New Roman" w:cs="Times New Roman"/>
                <w:bCs/>
                <w:iCs/>
                <w:color w:val="000000"/>
                <w:sz w:val="28"/>
                <w:szCs w:val="28"/>
                <w:lang w:val="en-US" w:eastAsia="vi-VN"/>
              </w:rPr>
              <w:t>an Chấp hành</w:t>
            </w:r>
            <w:r w:rsidRPr="003257D3">
              <w:rPr>
                <w:rFonts w:ascii="Times New Roman" w:eastAsia="Times New Roman" w:hAnsi="Times New Roman" w:cs="Times New Roman"/>
                <w:bCs/>
                <w:iCs/>
                <w:color w:val="000000"/>
                <w:sz w:val="28"/>
                <w:szCs w:val="28"/>
                <w:lang w:eastAsia="vi-VN"/>
              </w:rPr>
              <w:t xml:space="preserve"> Công đoàn.</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before="120" w:after="12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Vĩnh viễn</w:t>
            </w:r>
          </w:p>
        </w:tc>
      </w:tr>
      <w:tr w:rsidR="00D528A9" w:rsidRPr="005B27F8" w:rsidTr="003257D3">
        <w:trPr>
          <w:trHeight w:val="803"/>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về chia, tách, sáp nhập, thành lập tổ chức </w:t>
            </w:r>
            <w:r>
              <w:rPr>
                <w:rFonts w:ascii="Times New Roman" w:eastAsia="Times New Roman" w:hAnsi="Times New Roman" w:cs="Times New Roman"/>
                <w:color w:val="000000"/>
                <w:sz w:val="28"/>
                <w:szCs w:val="28"/>
                <w:lang w:val="en-US" w:eastAsia="vi-VN"/>
              </w:rPr>
              <w:t>C</w:t>
            </w:r>
            <w:r>
              <w:rPr>
                <w:rFonts w:ascii="Times New Roman" w:eastAsia="Times New Roman" w:hAnsi="Times New Roman" w:cs="Times New Roman"/>
                <w:color w:val="000000"/>
                <w:sz w:val="28"/>
                <w:szCs w:val="28"/>
                <w:lang w:eastAsia="vi-VN"/>
              </w:rPr>
              <w:t>ông đoàn.</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67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Đại hội Công đoàn.</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961"/>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về tổ chức, nhân sự và các hoạt động của tổ chức Công đoàn.</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997"/>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xét tặng Kỷ niệm chương vì sự nghiệp xây dựng tổ chức Công đoàn.</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Vĩnh viễn</w:t>
            </w:r>
          </w:p>
        </w:tc>
      </w:tr>
      <w:tr w:rsidR="00D528A9" w:rsidRPr="005B27F8" w:rsidTr="003257D3">
        <w:trPr>
          <w:trHeight w:val="804"/>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hoạt động kiểm tra, giám sát Công đoàn.</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Hồ sơ </w:t>
            </w:r>
            <w:r>
              <w:rPr>
                <w:rFonts w:ascii="Times New Roman" w:eastAsia="Times New Roman" w:hAnsi="Times New Roman" w:cs="Times New Roman"/>
                <w:color w:val="000000"/>
                <w:sz w:val="28"/>
                <w:szCs w:val="28"/>
                <w:lang w:val="en-US" w:eastAsia="vi-VN"/>
              </w:rPr>
              <w:t>H</w:t>
            </w:r>
            <w:r>
              <w:rPr>
                <w:rFonts w:ascii="Times New Roman" w:eastAsia="Times New Roman" w:hAnsi="Times New Roman" w:cs="Times New Roman"/>
                <w:color w:val="000000"/>
                <w:sz w:val="28"/>
                <w:szCs w:val="28"/>
                <w:lang w:eastAsia="vi-VN"/>
              </w:rPr>
              <w:t>ội nghị cán bộ, công chức, viên chức hàng năm:</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color w:val="000000"/>
                <w:sz w:val="28"/>
                <w:szCs w:val="28"/>
                <w:lang w:val="en-US" w:eastAsia="vi-VN"/>
              </w:rPr>
            </w:pPr>
            <w:r>
              <w:rPr>
                <w:rFonts w:ascii="Times New Roman" w:eastAsia="Times New Roman" w:hAnsi="Times New Roman" w:cs="Times New Roman"/>
                <w:color w:val="000000"/>
                <w:sz w:val="28"/>
                <w:szCs w:val="28"/>
                <w:lang w:eastAsia="vi-VN"/>
              </w:rPr>
              <w:t>- Của N</w:t>
            </w:r>
            <w:r>
              <w:rPr>
                <w:rFonts w:ascii="Times New Roman" w:eastAsia="Times New Roman" w:hAnsi="Times New Roman" w:cs="Times New Roman"/>
                <w:color w:val="000000"/>
                <w:sz w:val="28"/>
                <w:szCs w:val="28"/>
                <w:lang w:val="en-US" w:eastAsia="vi-VN"/>
              </w:rPr>
              <w:t>gân hàng Nhà nước.</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color w:val="000000"/>
                <w:sz w:val="28"/>
                <w:szCs w:val="28"/>
                <w:lang w:val="en-US" w:eastAsia="vi-VN"/>
              </w:rPr>
            </w:pPr>
            <w:r>
              <w:rPr>
                <w:rFonts w:ascii="Times New Roman" w:eastAsia="Times New Roman" w:hAnsi="Times New Roman" w:cs="Times New Roman"/>
                <w:color w:val="000000"/>
                <w:sz w:val="28"/>
                <w:szCs w:val="28"/>
                <w:lang w:eastAsia="vi-VN"/>
              </w:rPr>
              <w:t>- Của đơn vị</w:t>
            </w:r>
            <w:r>
              <w:rPr>
                <w:rFonts w:ascii="Times New Roman" w:eastAsia="Times New Roman" w:hAnsi="Times New Roman" w:cs="Times New Roman"/>
                <w:color w:val="000000"/>
                <w:sz w:val="28"/>
                <w:szCs w:val="28"/>
                <w:lang w:val="en-US" w:eastAsia="vi-VN"/>
              </w:rPr>
              <w:t>.</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37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before="120" w:after="120" w:line="240" w:lineRule="auto"/>
              <w:ind w:left="-62"/>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về hoạt động của tổ chức Thanh tra nhân dân:</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Báo cáo năm.</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351"/>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Tài liệu khác.</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70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về khen thưởng, kỷ luật công tác Công đoàn.</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70 năm</w:t>
            </w:r>
          </w:p>
        </w:tc>
      </w:tr>
      <w:tr w:rsidR="00D528A9" w:rsidRPr="005B27F8" w:rsidTr="003257D3">
        <w:trPr>
          <w:trHeight w:val="697"/>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Sổ ghi biên bản thường kỳ và đột xuất của Công đoàn.</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98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Sổ sách (đăng ký đoàn viên công đoàn, thu công đoàn phí, theo dõi thu chi…).</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972"/>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Văn bản thực hiện, triển khai hoạt động công đoàn của các tổ chức Công đoàn cơ sở.</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728"/>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ind w:left="-60"/>
              <w:jc w:val="both"/>
              <w:rPr>
                <w:rFonts w:ascii="Times New Roman" w:eastAsia="Times New Roman" w:hAnsi="Times New Roman" w:cs="Times New Roman"/>
                <w:sz w:val="28"/>
                <w:szCs w:val="28"/>
                <w:lang w:eastAsia="vi-VN"/>
              </w:rPr>
            </w:pPr>
            <w:r w:rsidRPr="003257D3">
              <w:rPr>
                <w:rFonts w:ascii="Times New Roman" w:eastAsia="Times New Roman" w:hAnsi="Times New Roman" w:cs="Times New Roman"/>
                <w:sz w:val="28"/>
                <w:szCs w:val="28"/>
                <w:lang w:eastAsia="vi-VN"/>
              </w:rPr>
              <w:t>Hồ sơ kết nạp đoàn viên Công đoàn.</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before="120" w:after="12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10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Chương trình, kế hoạch và báo cáo công tác Công đoàn:</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Tổng kết năm, nhiệm kỳ.</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- 6 tháng, quý, tháng.</w:t>
            </w:r>
          </w:p>
        </w:tc>
        <w:tc>
          <w:tcPr>
            <w:tcW w:w="1701" w:type="dxa"/>
            <w:tcBorders>
              <w:left w:val="single" w:sz="4" w:space="0" w:color="auto"/>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73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Công văn trao đổi về công tác Công đoàn.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83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iCs/>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
                <w:i/>
                <w:iCs/>
                <w:color w:val="000000"/>
                <w:sz w:val="28"/>
                <w:szCs w:val="28"/>
                <w:lang w:eastAsia="vi-VN"/>
              </w:rPr>
            </w:pPr>
            <w:r w:rsidRPr="003257D3">
              <w:rPr>
                <w:rFonts w:ascii="Times New Roman" w:eastAsia="Times New Roman" w:hAnsi="Times New Roman" w:cs="Times New Roman"/>
                <w:b/>
                <w:i/>
                <w:iCs/>
                <w:color w:val="000000"/>
                <w:sz w:val="28"/>
                <w:szCs w:val="28"/>
                <w:lang w:eastAsia="vi-VN"/>
              </w:rPr>
              <w:t>27.4. Hồ sơ, tài liệu về hoạt động của tổ chức Đoàn Thanh niên</w:t>
            </w:r>
          </w:p>
        </w:tc>
        <w:tc>
          <w:tcPr>
            <w:tcW w:w="1701" w:type="dxa"/>
            <w:tcBorders>
              <w:top w:val="nil"/>
              <w:left w:val="nil"/>
              <w:bottom w:val="single" w:sz="4" w:space="0" w:color="auto"/>
              <w:right w:val="single" w:sz="4" w:space="0" w:color="auto"/>
            </w:tcBorders>
            <w:shd w:val="clear" w:color="000000" w:fill="FFFFFF"/>
            <w:vAlign w:val="center"/>
            <w:hideMark/>
          </w:tcPr>
          <w:p w:rsidR="00D528A9" w:rsidRPr="005B27F8" w:rsidRDefault="00D528A9" w:rsidP="003257D3">
            <w:pPr>
              <w:spacing w:after="0"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111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Tập văn bản chỉ đạo, hướng dẫn của tổ chức Đoàn cấp trên gửi chung đến N</w:t>
            </w:r>
            <w:r>
              <w:rPr>
                <w:rFonts w:ascii="Times New Roman" w:eastAsia="Times New Roman" w:hAnsi="Times New Roman" w:cs="Times New Roman"/>
                <w:color w:val="000000"/>
                <w:sz w:val="28"/>
                <w:szCs w:val="28"/>
                <w:lang w:val="en-US" w:eastAsia="vi-VN"/>
              </w:rPr>
              <w:t>gân hàng Nhà nước</w:t>
            </w:r>
            <w:r w:rsidDel="00965525">
              <w:rPr>
                <w:rFonts w:ascii="Times New Roman" w:eastAsia="Times New Roman" w:hAnsi="Times New Roman" w:cs="Times New Roman"/>
                <w:color w:val="000000"/>
                <w:sz w:val="28"/>
                <w:szCs w:val="28"/>
                <w:lang w:eastAsia="vi-VN"/>
              </w:rPr>
              <w:t xml:space="preserve"> </w:t>
            </w:r>
            <w:r>
              <w:rPr>
                <w:rFonts w:ascii="Times New Roman" w:eastAsia="Times New Roman" w:hAnsi="Times New Roman" w:cs="Times New Roman"/>
                <w:color w:val="000000"/>
                <w:sz w:val="28"/>
                <w:szCs w:val="28"/>
                <w:lang w:eastAsia="vi-VN"/>
              </w:rPr>
              <w:t>(hồ sơ nguyên tắc).</w:t>
            </w:r>
          </w:p>
        </w:tc>
        <w:tc>
          <w:tcPr>
            <w:tcW w:w="1701" w:type="dxa"/>
            <w:tcBorders>
              <w:top w:val="nil"/>
              <w:left w:val="nil"/>
              <w:bottom w:val="single" w:sz="4" w:space="0" w:color="auto"/>
              <w:right w:val="single" w:sz="4" w:space="0" w:color="auto"/>
            </w:tcBorders>
            <w:shd w:val="clear" w:color="auto" w:fill="auto"/>
            <w:vAlign w:val="center"/>
            <w:hideMark/>
          </w:tcPr>
          <w:p w:rsidR="00D528A9" w:rsidRPr="003257D3" w:rsidRDefault="00D528A9" w:rsidP="003257D3">
            <w:pPr>
              <w:spacing w:after="0" w:line="240" w:lineRule="auto"/>
              <w:jc w:val="center"/>
              <w:rPr>
                <w:rFonts w:ascii="Times New Roman" w:eastAsia="Times New Roman" w:hAnsi="Times New Roman" w:cs="Times New Roman"/>
                <w:color w:val="000000"/>
                <w:sz w:val="26"/>
                <w:szCs w:val="26"/>
                <w:lang w:eastAsia="vi-VN"/>
              </w:rPr>
            </w:pPr>
            <w:r w:rsidRPr="003257D3">
              <w:rPr>
                <w:rFonts w:ascii="Times New Roman" w:eastAsia="Times New Roman" w:hAnsi="Times New Roman" w:cs="Times New Roman"/>
                <w:color w:val="000000"/>
                <w:sz w:val="26"/>
                <w:szCs w:val="26"/>
                <w:lang w:eastAsia="vi-VN"/>
              </w:rPr>
              <w:t xml:space="preserve">Đến khi văn bản hết hiệu lực </w:t>
            </w:r>
            <w:r w:rsidRPr="003257D3">
              <w:rPr>
                <w:rFonts w:ascii="Times New Roman" w:eastAsia="Times New Roman" w:hAnsi="Times New Roman" w:cs="Times New Roman"/>
                <w:bCs/>
                <w:iCs/>
                <w:color w:val="000000"/>
                <w:sz w:val="26"/>
                <w:szCs w:val="26"/>
                <w:lang w:eastAsia="vi-VN"/>
              </w:rPr>
              <w:t>thi hành</w:t>
            </w:r>
          </w:p>
        </w:tc>
      </w:tr>
      <w:tr w:rsidR="00D528A9" w:rsidRPr="005B27F8" w:rsidTr="003257D3">
        <w:trPr>
          <w:trHeight w:val="1034"/>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về chia, tách, sáp nhập, thành lập tổ chức Đoàn Thanh niên.</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14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tổ chức thực hiện các cuộc vận động lớn, thực hiện nghị quyết của Đảng, Nhà nước, Đoàn Thanh niên.</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85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Đại hội Đoàn Thanh niên.</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1055"/>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tài liệu về tổ chức, nhân sự và các hoạt động của Đoàn Thanh niên.</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728"/>
        </w:trPr>
        <w:tc>
          <w:tcPr>
            <w:tcW w:w="993" w:type="dxa"/>
            <w:tcBorders>
              <w:top w:val="single" w:sz="4" w:space="0" w:color="auto"/>
              <w:left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right w:val="single" w:sz="4" w:space="0" w:color="auto"/>
            </w:tcBorders>
            <w:shd w:val="clear" w:color="000000" w:fill="FFFFFF"/>
            <w:hideMark/>
          </w:tcPr>
          <w:p w:rsidR="00D528A9" w:rsidRPr="003257D3" w:rsidRDefault="00D528A9" w:rsidP="003257D3">
            <w:pPr>
              <w:spacing w:before="120" w:after="0" w:line="240" w:lineRule="auto"/>
              <w:ind w:left="-62"/>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xml:space="preserve"> Hồ sơ đề nghị xét tặng các danh hiệu thi đua và hình thức khen thưởng:</w:t>
            </w:r>
          </w:p>
        </w:tc>
        <w:tc>
          <w:tcPr>
            <w:tcW w:w="1701" w:type="dxa"/>
            <w:tcBorders>
              <w:top w:val="nil"/>
              <w:left w:val="nil"/>
              <w:right w:val="single" w:sz="4" w:space="0" w:color="auto"/>
            </w:tcBorders>
            <w:shd w:val="clear" w:color="000000" w:fill="FFFFFF"/>
            <w:vAlign w:val="center"/>
            <w:hideMark/>
          </w:tcPr>
          <w:p w:rsidR="00D528A9" w:rsidRPr="003257D3" w:rsidRDefault="00D528A9" w:rsidP="003257D3">
            <w:pPr>
              <w:spacing w:after="280" w:line="240" w:lineRule="auto"/>
              <w:jc w:val="center"/>
              <w:rPr>
                <w:rFonts w:ascii="Times New Roman" w:eastAsia="Times New Roman" w:hAnsi="Times New Roman" w:cs="Times New Roman"/>
                <w:bCs/>
                <w:iCs/>
                <w:color w:val="000000"/>
                <w:sz w:val="28"/>
                <w:szCs w:val="28"/>
                <w:lang w:eastAsia="vi-VN"/>
              </w:rPr>
            </w:pPr>
          </w:p>
        </w:tc>
      </w:tr>
      <w:tr w:rsidR="00D528A9" w:rsidRPr="005B27F8" w:rsidTr="003257D3">
        <w:trPr>
          <w:trHeight w:val="555"/>
        </w:trPr>
        <w:tc>
          <w:tcPr>
            <w:tcW w:w="993" w:type="dxa"/>
            <w:tcBorders>
              <w:left w:val="single" w:sz="4" w:space="0" w:color="auto"/>
              <w:right w:val="single" w:sz="4" w:space="0" w:color="auto"/>
            </w:tcBorders>
            <w:shd w:val="clear" w:color="000000" w:fill="FFFFFF"/>
            <w:vAlign w:val="center"/>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left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Cấp Nhà nước, Chính phủ.</w:t>
            </w:r>
          </w:p>
        </w:tc>
        <w:tc>
          <w:tcPr>
            <w:tcW w:w="1701" w:type="dxa"/>
            <w:tcBorders>
              <w:left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Vĩnh viễn</w:t>
            </w:r>
          </w:p>
        </w:tc>
      </w:tr>
      <w:tr w:rsidR="00D528A9" w:rsidRPr="005B27F8" w:rsidTr="003257D3">
        <w:trPr>
          <w:trHeight w:val="780"/>
        </w:trPr>
        <w:tc>
          <w:tcPr>
            <w:tcW w:w="993" w:type="dxa"/>
            <w:tcBorders>
              <w:left w:val="single" w:sz="4" w:space="0" w:color="auto"/>
              <w:right w:val="single" w:sz="4" w:space="0" w:color="auto"/>
            </w:tcBorders>
            <w:shd w:val="clear" w:color="000000" w:fill="FFFFFF"/>
            <w:vAlign w:val="center"/>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left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Cấp Bộ, cơ quan ngang Bộ, Tổ chức chính trị xã hội cấp Trung ương và tương đương.</w:t>
            </w:r>
          </w:p>
        </w:tc>
        <w:tc>
          <w:tcPr>
            <w:tcW w:w="1701" w:type="dxa"/>
            <w:tcBorders>
              <w:left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856"/>
        </w:trPr>
        <w:tc>
          <w:tcPr>
            <w:tcW w:w="993" w:type="dxa"/>
            <w:tcBorders>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Cấp các cơ quan, tổ chức chính trị xã hội từ cấp tỉnh và tương đương trở xuống.</w:t>
            </w:r>
          </w:p>
        </w:tc>
        <w:tc>
          <w:tcPr>
            <w:tcW w:w="1701" w:type="dxa"/>
            <w:tcBorders>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10 năm</w:t>
            </w:r>
          </w:p>
        </w:tc>
      </w:tr>
      <w:tr w:rsidR="00D528A9" w:rsidRPr="005B27F8" w:rsidTr="003257D3">
        <w:trPr>
          <w:trHeight w:val="501"/>
        </w:trPr>
        <w:tc>
          <w:tcPr>
            <w:tcW w:w="993" w:type="dxa"/>
            <w:tcBorders>
              <w:top w:val="single" w:sz="4" w:space="0" w:color="auto"/>
              <w:left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right w:val="single" w:sz="4" w:space="0" w:color="auto"/>
            </w:tcBorders>
            <w:shd w:val="clear" w:color="000000" w:fill="FFFFFF"/>
            <w:hideMark/>
          </w:tcPr>
          <w:p w:rsidR="00D528A9" w:rsidRPr="003257D3" w:rsidRDefault="00D528A9" w:rsidP="003257D3">
            <w:pPr>
              <w:spacing w:before="120" w:after="12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kỷ luật lãnh đạo của tổ chức Đoàn:</w:t>
            </w:r>
          </w:p>
        </w:tc>
        <w:tc>
          <w:tcPr>
            <w:tcW w:w="1701" w:type="dxa"/>
            <w:tcBorders>
              <w:top w:val="nil"/>
              <w:left w:val="nil"/>
              <w:right w:val="single" w:sz="4" w:space="0" w:color="auto"/>
            </w:tcBorders>
            <w:shd w:val="clear" w:color="000000" w:fill="FFFFFF"/>
            <w:vAlign w:val="center"/>
            <w:hideMark/>
          </w:tcPr>
          <w:p w:rsidR="00D528A9" w:rsidRPr="003257D3" w:rsidRDefault="00D528A9" w:rsidP="003257D3">
            <w:pPr>
              <w:spacing w:before="120" w:after="120" w:line="240" w:lineRule="auto"/>
              <w:jc w:val="center"/>
              <w:rPr>
                <w:rFonts w:ascii="Times New Roman" w:eastAsia="Times New Roman" w:hAnsi="Times New Roman" w:cs="Times New Roman"/>
                <w:bCs/>
                <w:iCs/>
                <w:color w:val="000000"/>
                <w:sz w:val="28"/>
                <w:szCs w:val="28"/>
                <w:lang w:eastAsia="vi-VN"/>
              </w:rPr>
            </w:pPr>
          </w:p>
        </w:tc>
      </w:tr>
      <w:tr w:rsidR="00D528A9" w:rsidRPr="005B27F8" w:rsidTr="003257D3">
        <w:trPr>
          <w:trHeight w:val="390"/>
        </w:trPr>
        <w:tc>
          <w:tcPr>
            <w:tcW w:w="993" w:type="dxa"/>
            <w:tcBorders>
              <w:left w:val="single" w:sz="4" w:space="0" w:color="auto"/>
              <w:right w:val="single" w:sz="4" w:space="0" w:color="auto"/>
            </w:tcBorders>
            <w:shd w:val="clear" w:color="000000" w:fill="FFFFFF"/>
            <w:vAlign w:val="center"/>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left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Hồ sơ, biên bản họp xét kỷ luật bằng hình thức giải tán.</w:t>
            </w:r>
          </w:p>
        </w:tc>
        <w:tc>
          <w:tcPr>
            <w:tcW w:w="1701" w:type="dxa"/>
            <w:tcBorders>
              <w:left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25 năm</w:t>
            </w:r>
          </w:p>
        </w:tc>
      </w:tr>
      <w:tr w:rsidR="00D528A9" w:rsidRPr="005B27F8" w:rsidTr="003257D3">
        <w:trPr>
          <w:trHeight w:val="944"/>
        </w:trPr>
        <w:tc>
          <w:tcPr>
            <w:tcW w:w="993" w:type="dxa"/>
            <w:tcBorders>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Hồ sơ, biên bản họp xét kỷ luật bằng hình thức khiển trách, cảnh cáo.</w:t>
            </w:r>
          </w:p>
        </w:tc>
        <w:tc>
          <w:tcPr>
            <w:tcW w:w="1701" w:type="dxa"/>
            <w:tcBorders>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15 năm</w:t>
            </w:r>
          </w:p>
        </w:tc>
      </w:tr>
      <w:tr w:rsidR="00D528A9" w:rsidRPr="005B27F8" w:rsidTr="003257D3">
        <w:trPr>
          <w:trHeight w:val="555"/>
        </w:trPr>
        <w:tc>
          <w:tcPr>
            <w:tcW w:w="993" w:type="dxa"/>
            <w:tcBorders>
              <w:top w:val="single" w:sz="4" w:space="0" w:color="auto"/>
              <w:left w:val="single" w:sz="4" w:space="0" w:color="auto"/>
              <w:right w:val="single" w:sz="4" w:space="0" w:color="auto"/>
            </w:tcBorders>
            <w:shd w:val="clear" w:color="000000" w:fill="FFFFFF"/>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top w:val="nil"/>
              <w:left w:val="nil"/>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Hồ sơ kỷ luật cán bộ Đoàn, đoàn viên thanh niên:</w:t>
            </w:r>
          </w:p>
        </w:tc>
        <w:tc>
          <w:tcPr>
            <w:tcW w:w="1701" w:type="dxa"/>
            <w:tcBorders>
              <w:top w:val="nil"/>
              <w:left w:val="nil"/>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w:t>
            </w:r>
          </w:p>
        </w:tc>
      </w:tr>
      <w:tr w:rsidR="00D528A9" w:rsidRPr="005B27F8" w:rsidTr="003257D3">
        <w:trPr>
          <w:trHeight w:val="825"/>
        </w:trPr>
        <w:tc>
          <w:tcPr>
            <w:tcW w:w="993" w:type="dxa"/>
            <w:tcBorders>
              <w:left w:val="single" w:sz="4" w:space="0" w:color="auto"/>
              <w:right w:val="single" w:sz="4" w:space="0" w:color="auto"/>
            </w:tcBorders>
            <w:shd w:val="clear" w:color="000000" w:fill="FFFFFF"/>
            <w:vAlign w:val="center"/>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left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Hồ sơ, biên bản họp xét kỷ luật bằng hình thức cách chức (đối với cán bộ Đoàn), khai trừ.</w:t>
            </w:r>
          </w:p>
        </w:tc>
        <w:tc>
          <w:tcPr>
            <w:tcW w:w="1701" w:type="dxa"/>
            <w:tcBorders>
              <w:left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20 năm</w:t>
            </w:r>
          </w:p>
        </w:tc>
      </w:tr>
      <w:tr w:rsidR="00D528A9" w:rsidRPr="005B27F8" w:rsidTr="003257D3">
        <w:trPr>
          <w:trHeight w:val="780"/>
        </w:trPr>
        <w:tc>
          <w:tcPr>
            <w:tcW w:w="993" w:type="dxa"/>
            <w:tcBorders>
              <w:left w:val="single" w:sz="4" w:space="0" w:color="auto"/>
              <w:bottom w:val="single" w:sz="4" w:space="0" w:color="auto"/>
              <w:right w:val="single" w:sz="4" w:space="0" w:color="auto"/>
            </w:tcBorders>
            <w:shd w:val="clear" w:color="000000" w:fill="FFFFFF"/>
            <w:vAlign w:val="center"/>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p>
        </w:tc>
        <w:tc>
          <w:tcPr>
            <w:tcW w:w="7512" w:type="dxa"/>
            <w:tcBorders>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ind w:left="-60"/>
              <w:jc w:val="both"/>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 Hồ sơ, biên bản họp xét kỷ luật bằng hình thức khiển trách, cảnh cáo.</w:t>
            </w:r>
          </w:p>
        </w:tc>
        <w:tc>
          <w:tcPr>
            <w:tcW w:w="1701" w:type="dxa"/>
            <w:tcBorders>
              <w:left w:val="nil"/>
              <w:bottom w:val="single" w:sz="4" w:space="0" w:color="auto"/>
              <w:right w:val="single" w:sz="4" w:space="0" w:color="auto"/>
            </w:tcBorders>
            <w:shd w:val="clear" w:color="000000" w:fill="FFFFFF"/>
            <w:vAlign w:val="center"/>
            <w:hideMark/>
          </w:tcPr>
          <w:p w:rsidR="00D528A9" w:rsidRPr="003257D3" w:rsidRDefault="00D528A9" w:rsidP="003257D3">
            <w:pPr>
              <w:spacing w:after="0" w:line="240" w:lineRule="auto"/>
              <w:jc w:val="center"/>
              <w:rPr>
                <w:rFonts w:ascii="Times New Roman" w:eastAsia="Times New Roman" w:hAnsi="Times New Roman" w:cs="Times New Roman"/>
                <w:bCs/>
                <w:iCs/>
                <w:color w:val="000000"/>
                <w:sz w:val="28"/>
                <w:szCs w:val="28"/>
                <w:lang w:eastAsia="vi-VN"/>
              </w:rPr>
            </w:pPr>
            <w:r w:rsidRPr="003257D3">
              <w:rPr>
                <w:rFonts w:ascii="Times New Roman" w:eastAsia="Times New Roman" w:hAnsi="Times New Roman" w:cs="Times New Roman"/>
                <w:bCs/>
                <w:iCs/>
                <w:color w:val="000000"/>
                <w:sz w:val="28"/>
                <w:szCs w:val="28"/>
                <w:lang w:eastAsia="vi-VN"/>
              </w:rPr>
              <w:t>10 năm</w:t>
            </w:r>
          </w:p>
        </w:tc>
      </w:tr>
      <w:tr w:rsidR="00D528A9" w:rsidRPr="005B27F8" w:rsidTr="003257D3">
        <w:trPr>
          <w:trHeight w:val="1031"/>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Sổ ghi biên bản các cuộc họp thường kỳ, đột xuất của Đoàn Thanh niên.</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848"/>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Sổ sách (đăng ký đoàn viên, thu chi…).</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 năm</w:t>
            </w:r>
          </w:p>
        </w:tc>
      </w:tr>
      <w:tr w:rsidR="00D528A9" w:rsidRPr="005B27F8" w:rsidTr="003257D3">
        <w:trPr>
          <w:trHeight w:val="846"/>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Hồ sơ triển khai thực hiện hoạt động Đoàn</w:t>
            </w:r>
            <w:bookmarkStart w:id="0" w:name="_GoBack"/>
            <w:bookmarkEnd w:id="0"/>
            <w:r>
              <w:rPr>
                <w:rFonts w:ascii="Times New Roman" w:eastAsia="Times New Roman" w:hAnsi="Times New Roman" w:cs="Times New Roman"/>
                <w:color w:val="000000"/>
                <w:sz w:val="28"/>
                <w:szCs w:val="28"/>
                <w:lang w:eastAsia="vi-VN"/>
              </w:rPr>
              <w:t xml:space="preserve"> Thanh niên.</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5 năm</w:t>
            </w:r>
          </w:p>
        </w:tc>
      </w:tr>
      <w:tr w:rsidR="00D528A9" w:rsidRPr="005B27F8" w:rsidTr="003257D3">
        <w:trPr>
          <w:trHeight w:val="375"/>
        </w:trPr>
        <w:tc>
          <w:tcPr>
            <w:tcW w:w="993" w:type="dxa"/>
            <w:tcBorders>
              <w:top w:val="single" w:sz="4" w:space="0" w:color="auto"/>
              <w:left w:val="single" w:sz="4" w:space="0" w:color="auto"/>
              <w:right w:val="single" w:sz="4" w:space="0" w:color="auto"/>
            </w:tcBorders>
            <w:vAlign w:val="center"/>
          </w:tcPr>
          <w:p w:rsidR="00D528A9" w:rsidRPr="003257D3" w:rsidRDefault="00D528A9" w:rsidP="003257D3">
            <w:pPr>
              <w:pStyle w:val="ListParagraph"/>
              <w:numPr>
                <w:ilvl w:val="0"/>
                <w:numId w:val="2"/>
              </w:numPr>
              <w:spacing w:before="120" w:after="12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right w:val="single" w:sz="4" w:space="0" w:color="auto"/>
            </w:tcBorders>
            <w:shd w:val="clear" w:color="auto" w:fill="auto"/>
            <w:vAlign w:val="center"/>
            <w:hideMark/>
          </w:tcPr>
          <w:p w:rsidR="00D528A9" w:rsidRPr="005B27F8" w:rsidRDefault="00D528A9" w:rsidP="003257D3">
            <w:pPr>
              <w:spacing w:before="120" w:after="12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Chương trình, kế hoạch, báo cáo công tác Đoàn Thanh niên</w:t>
            </w:r>
            <w:r>
              <w:rPr>
                <w:rFonts w:ascii="Times New Roman" w:eastAsia="Times New Roman" w:hAnsi="Times New Roman" w:cs="Times New Roman"/>
                <w:color w:val="000000"/>
                <w:sz w:val="28"/>
                <w:szCs w:val="28"/>
                <w:lang w:val="en-US" w:eastAsia="vi-VN"/>
              </w:rPr>
              <w:t>:</w:t>
            </w:r>
          </w:p>
        </w:tc>
        <w:tc>
          <w:tcPr>
            <w:tcW w:w="1701" w:type="dxa"/>
            <w:tcBorders>
              <w:top w:val="nil"/>
              <w:left w:val="nil"/>
              <w:right w:val="single" w:sz="4" w:space="0" w:color="auto"/>
            </w:tcBorders>
            <w:shd w:val="clear" w:color="auto" w:fill="auto"/>
            <w:vAlign w:val="center"/>
            <w:hideMark/>
          </w:tcPr>
          <w:p w:rsidR="00D528A9" w:rsidRPr="005B27F8" w:rsidRDefault="00D528A9" w:rsidP="003257D3">
            <w:pPr>
              <w:spacing w:before="120" w:after="12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D528A9" w:rsidRPr="005B27F8" w:rsidTr="003257D3">
        <w:trPr>
          <w:trHeight w:val="555"/>
        </w:trPr>
        <w:tc>
          <w:tcPr>
            <w:tcW w:w="993" w:type="dxa"/>
            <w:tcBorders>
              <w:left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Tổng kết năm, nhiệm kỳ.</w:t>
            </w:r>
          </w:p>
        </w:tc>
        <w:tc>
          <w:tcPr>
            <w:tcW w:w="1701" w:type="dxa"/>
            <w:tcBorders>
              <w:left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Vĩnh viễn</w:t>
            </w:r>
          </w:p>
        </w:tc>
      </w:tr>
      <w:tr w:rsidR="00D528A9" w:rsidRPr="005B27F8" w:rsidTr="003257D3">
        <w:trPr>
          <w:trHeight w:val="555"/>
        </w:trPr>
        <w:tc>
          <w:tcPr>
            <w:tcW w:w="993" w:type="dxa"/>
            <w:tcBorders>
              <w:left w:val="single" w:sz="4" w:space="0" w:color="auto"/>
              <w:bottom w:val="single" w:sz="4" w:space="0" w:color="auto"/>
              <w:right w:val="single" w:sz="4" w:space="0" w:color="auto"/>
            </w:tcBorders>
            <w:vAlign w:val="center"/>
          </w:tcPr>
          <w:p w:rsidR="00D528A9" w:rsidRPr="003257D3" w:rsidRDefault="00D528A9" w:rsidP="003257D3">
            <w:p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- 6 tháng, quý, tháng.</w:t>
            </w:r>
          </w:p>
        </w:tc>
        <w:tc>
          <w:tcPr>
            <w:tcW w:w="1701" w:type="dxa"/>
            <w:tcBorders>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r w:rsidR="00D528A9" w:rsidRPr="005B27F8" w:rsidTr="003257D3">
        <w:trPr>
          <w:trHeight w:val="840"/>
        </w:trPr>
        <w:tc>
          <w:tcPr>
            <w:tcW w:w="993" w:type="dxa"/>
            <w:tcBorders>
              <w:top w:val="single" w:sz="4" w:space="0" w:color="auto"/>
              <w:left w:val="single" w:sz="4" w:space="0" w:color="auto"/>
              <w:bottom w:val="single" w:sz="4" w:space="0" w:color="auto"/>
              <w:right w:val="single" w:sz="4" w:space="0" w:color="auto"/>
            </w:tcBorders>
            <w:vAlign w:val="center"/>
          </w:tcPr>
          <w:p w:rsidR="00D528A9" w:rsidRPr="003257D3" w:rsidRDefault="00D528A9" w:rsidP="003257D3">
            <w:pPr>
              <w:pStyle w:val="ListParagraph"/>
              <w:numPr>
                <w:ilvl w:val="0"/>
                <w:numId w:val="2"/>
              </w:numPr>
              <w:spacing w:after="0" w:line="240" w:lineRule="auto"/>
              <w:jc w:val="center"/>
              <w:rPr>
                <w:rFonts w:ascii="Times New Roman" w:eastAsia="Times New Roman" w:hAnsi="Times New Roman" w:cs="Times New Roman"/>
                <w:color w:val="000000"/>
                <w:sz w:val="28"/>
                <w:szCs w:val="28"/>
                <w:lang w:eastAsia="vi-VN"/>
              </w:rPr>
            </w:pPr>
          </w:p>
        </w:tc>
        <w:tc>
          <w:tcPr>
            <w:tcW w:w="7512"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ind w:left="-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Công văn trao đổi về công tác Đoàn thanh niên.</w:t>
            </w:r>
          </w:p>
        </w:tc>
        <w:tc>
          <w:tcPr>
            <w:tcW w:w="1701" w:type="dxa"/>
            <w:tcBorders>
              <w:top w:val="nil"/>
              <w:left w:val="nil"/>
              <w:bottom w:val="single" w:sz="4" w:space="0" w:color="auto"/>
              <w:right w:val="single" w:sz="4" w:space="0" w:color="auto"/>
            </w:tcBorders>
            <w:shd w:val="clear" w:color="auto" w:fill="auto"/>
            <w:vAlign w:val="center"/>
            <w:hideMark/>
          </w:tcPr>
          <w:p w:rsidR="00D528A9" w:rsidRPr="005B27F8" w:rsidRDefault="00D528A9" w:rsidP="003257D3">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10 năm</w:t>
            </w:r>
          </w:p>
        </w:tc>
      </w:tr>
    </w:tbl>
    <w:p w:rsidR="00D528A9" w:rsidRDefault="00D528A9" w:rsidP="00D528A9"/>
    <w:p w:rsidR="00DC3930" w:rsidRDefault="00DC3930"/>
    <w:sectPr w:rsidR="00DC3930" w:rsidSect="003257D3">
      <w:headerReference w:type="default" r:id="rId5"/>
      <w:pgSz w:w="11906" w:h="16838" w:code="9"/>
      <w:pgMar w:top="568" w:right="991" w:bottom="0"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090197"/>
      <w:docPartObj>
        <w:docPartGallery w:val="Page Numbers (Top of Page)"/>
        <w:docPartUnique/>
      </w:docPartObj>
    </w:sdtPr>
    <w:sdtEndPr>
      <w:rPr>
        <w:rFonts w:asciiTheme="majorHAnsi" w:hAnsiTheme="majorHAnsi" w:cstheme="majorHAnsi"/>
        <w:noProof/>
        <w:sz w:val="28"/>
        <w:szCs w:val="28"/>
      </w:rPr>
    </w:sdtEndPr>
    <w:sdtContent>
      <w:p w:rsidR="00E80F11" w:rsidRPr="003257D3" w:rsidRDefault="00D528A9">
        <w:pPr>
          <w:pStyle w:val="Header"/>
          <w:jc w:val="center"/>
          <w:rPr>
            <w:rFonts w:asciiTheme="majorHAnsi" w:hAnsiTheme="majorHAnsi" w:cstheme="majorHAnsi"/>
            <w:sz w:val="28"/>
            <w:szCs w:val="28"/>
          </w:rPr>
        </w:pPr>
        <w:r w:rsidRPr="003257D3">
          <w:rPr>
            <w:rFonts w:asciiTheme="majorHAnsi" w:hAnsiTheme="majorHAnsi" w:cstheme="majorHAnsi"/>
            <w:sz w:val="28"/>
            <w:szCs w:val="28"/>
          </w:rPr>
          <w:fldChar w:fldCharType="begin"/>
        </w:r>
        <w:r w:rsidRPr="003257D3">
          <w:rPr>
            <w:rFonts w:asciiTheme="majorHAnsi" w:hAnsiTheme="majorHAnsi" w:cstheme="majorHAnsi"/>
            <w:sz w:val="28"/>
            <w:szCs w:val="28"/>
          </w:rPr>
          <w:instrText xml:space="preserve"> PAGE   \* MERGEFORMAT </w:instrText>
        </w:r>
        <w:r w:rsidRPr="003257D3">
          <w:rPr>
            <w:rFonts w:asciiTheme="majorHAnsi" w:hAnsiTheme="majorHAnsi" w:cstheme="majorHAnsi"/>
            <w:sz w:val="28"/>
            <w:szCs w:val="28"/>
          </w:rPr>
          <w:fldChar w:fldCharType="separate"/>
        </w:r>
        <w:r>
          <w:rPr>
            <w:rFonts w:asciiTheme="majorHAnsi" w:hAnsiTheme="majorHAnsi" w:cstheme="majorHAnsi"/>
            <w:noProof/>
            <w:sz w:val="28"/>
            <w:szCs w:val="28"/>
          </w:rPr>
          <w:t>20</w:t>
        </w:r>
        <w:r w:rsidRPr="003257D3">
          <w:rPr>
            <w:rFonts w:asciiTheme="majorHAnsi" w:hAnsiTheme="majorHAnsi" w:cstheme="majorHAnsi"/>
            <w:noProof/>
            <w:sz w:val="28"/>
            <w:szCs w:val="28"/>
          </w:rPr>
          <w:fldChar w:fldCharType="end"/>
        </w:r>
      </w:p>
    </w:sdtContent>
  </w:sdt>
  <w:p w:rsidR="00E80F11" w:rsidRDefault="00D528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C651C"/>
    <w:multiLevelType w:val="hybridMultilevel"/>
    <w:tmpl w:val="9BACBA24"/>
    <w:lvl w:ilvl="0" w:tplc="6F5C8BCC">
      <w:start w:val="10"/>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
    <w:nsid w:val="1993502E"/>
    <w:multiLevelType w:val="hybridMultilevel"/>
    <w:tmpl w:val="4A286B44"/>
    <w:lvl w:ilvl="0" w:tplc="D92C117E">
      <w:start w:val="10"/>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2">
    <w:nsid w:val="4BF7142F"/>
    <w:multiLevelType w:val="hybridMultilevel"/>
    <w:tmpl w:val="48FC543E"/>
    <w:lvl w:ilvl="0" w:tplc="5F0CD4B4">
      <w:start w:val="1"/>
      <w:numFmt w:val="decimal"/>
      <w:lvlText w:val="%1."/>
      <w:lvlJc w:val="left"/>
      <w:pPr>
        <w:ind w:left="660" w:hanging="360"/>
      </w:pPr>
      <w:rPr>
        <w:color w:val="auto"/>
      </w:rPr>
    </w:lvl>
    <w:lvl w:ilvl="1" w:tplc="042A0019" w:tentative="1">
      <w:start w:val="1"/>
      <w:numFmt w:val="lowerLetter"/>
      <w:lvlText w:val="%2."/>
      <w:lvlJc w:val="left"/>
      <w:pPr>
        <w:ind w:left="1380" w:hanging="360"/>
      </w:pPr>
    </w:lvl>
    <w:lvl w:ilvl="2" w:tplc="042A001B" w:tentative="1">
      <w:start w:val="1"/>
      <w:numFmt w:val="lowerRoman"/>
      <w:lvlText w:val="%3."/>
      <w:lvlJc w:val="right"/>
      <w:pPr>
        <w:ind w:left="2100" w:hanging="180"/>
      </w:pPr>
    </w:lvl>
    <w:lvl w:ilvl="3" w:tplc="042A000F" w:tentative="1">
      <w:start w:val="1"/>
      <w:numFmt w:val="decimal"/>
      <w:lvlText w:val="%4."/>
      <w:lvlJc w:val="left"/>
      <w:pPr>
        <w:ind w:left="2820" w:hanging="360"/>
      </w:pPr>
    </w:lvl>
    <w:lvl w:ilvl="4" w:tplc="042A0019" w:tentative="1">
      <w:start w:val="1"/>
      <w:numFmt w:val="lowerLetter"/>
      <w:lvlText w:val="%5."/>
      <w:lvlJc w:val="left"/>
      <w:pPr>
        <w:ind w:left="3540" w:hanging="360"/>
      </w:pPr>
    </w:lvl>
    <w:lvl w:ilvl="5" w:tplc="042A001B" w:tentative="1">
      <w:start w:val="1"/>
      <w:numFmt w:val="lowerRoman"/>
      <w:lvlText w:val="%6."/>
      <w:lvlJc w:val="right"/>
      <w:pPr>
        <w:ind w:left="4260" w:hanging="180"/>
      </w:pPr>
    </w:lvl>
    <w:lvl w:ilvl="6" w:tplc="042A000F" w:tentative="1">
      <w:start w:val="1"/>
      <w:numFmt w:val="decimal"/>
      <w:lvlText w:val="%7."/>
      <w:lvlJc w:val="left"/>
      <w:pPr>
        <w:ind w:left="4980" w:hanging="360"/>
      </w:pPr>
    </w:lvl>
    <w:lvl w:ilvl="7" w:tplc="042A0019" w:tentative="1">
      <w:start w:val="1"/>
      <w:numFmt w:val="lowerLetter"/>
      <w:lvlText w:val="%8."/>
      <w:lvlJc w:val="left"/>
      <w:pPr>
        <w:ind w:left="5700" w:hanging="360"/>
      </w:pPr>
    </w:lvl>
    <w:lvl w:ilvl="8" w:tplc="042A001B" w:tentative="1">
      <w:start w:val="1"/>
      <w:numFmt w:val="lowerRoman"/>
      <w:lvlText w:val="%9."/>
      <w:lvlJc w:val="right"/>
      <w:pPr>
        <w:ind w:left="6420" w:hanging="180"/>
      </w:pPr>
    </w:lvl>
  </w:abstractNum>
  <w:abstractNum w:abstractNumId="3">
    <w:nsid w:val="5ED4472A"/>
    <w:multiLevelType w:val="hybridMultilevel"/>
    <w:tmpl w:val="919A49BE"/>
    <w:lvl w:ilvl="0" w:tplc="4B2A1F14">
      <w:start w:val="20"/>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4">
    <w:nsid w:val="7C1760A6"/>
    <w:multiLevelType w:val="hybridMultilevel"/>
    <w:tmpl w:val="0CAA1D4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A9"/>
    <w:rsid w:val="00902CB9"/>
    <w:rsid w:val="00BF4934"/>
    <w:rsid w:val="00D528A9"/>
    <w:rsid w:val="00DC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1216C-DCCA-41A8-89DD-C7B539E3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8A9"/>
    <w:pPr>
      <w:spacing w:after="200" w:line="27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8A9"/>
    <w:rPr>
      <w:rFonts w:ascii="Tahoma" w:hAnsi="Tahoma" w:cs="Tahoma"/>
      <w:sz w:val="16"/>
      <w:szCs w:val="16"/>
      <w:lang w:val="vi-VN"/>
    </w:rPr>
  </w:style>
  <w:style w:type="paragraph" w:styleId="ListParagraph">
    <w:name w:val="List Paragraph"/>
    <w:basedOn w:val="Normal"/>
    <w:uiPriority w:val="34"/>
    <w:qFormat/>
    <w:rsid w:val="00D528A9"/>
    <w:pPr>
      <w:ind w:left="720"/>
      <w:contextualSpacing/>
    </w:pPr>
  </w:style>
  <w:style w:type="paragraph" w:styleId="Header">
    <w:name w:val="header"/>
    <w:basedOn w:val="Normal"/>
    <w:link w:val="HeaderChar"/>
    <w:uiPriority w:val="99"/>
    <w:unhideWhenUsed/>
    <w:rsid w:val="00D52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8A9"/>
    <w:rPr>
      <w:lang w:val="vi-VN"/>
    </w:rPr>
  </w:style>
  <w:style w:type="paragraph" w:styleId="Footer">
    <w:name w:val="footer"/>
    <w:basedOn w:val="Normal"/>
    <w:link w:val="FooterChar"/>
    <w:uiPriority w:val="99"/>
    <w:unhideWhenUsed/>
    <w:rsid w:val="00D52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8A9"/>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4AEAD6-CA8B-43FE-B9F8-7B9A33D42677}"/>
</file>

<file path=customXml/itemProps2.xml><?xml version="1.0" encoding="utf-8"?>
<ds:datastoreItem xmlns:ds="http://schemas.openxmlformats.org/officeDocument/2006/customXml" ds:itemID="{B71B4595-F5A0-48AD-A9D3-54F61C0796B5}"/>
</file>

<file path=customXml/itemProps3.xml><?xml version="1.0" encoding="utf-8"?>
<ds:datastoreItem xmlns:ds="http://schemas.openxmlformats.org/officeDocument/2006/customXml" ds:itemID="{AC915B4B-FBC1-43D5-B522-77A02BF17B7D}"/>
</file>

<file path=docProps/app.xml><?xml version="1.0" encoding="utf-8"?>
<Properties xmlns="http://schemas.openxmlformats.org/officeDocument/2006/extended-properties" xmlns:vt="http://schemas.openxmlformats.org/officeDocument/2006/docPropsVTypes">
  <Template>Normal</Template>
  <TotalTime>2</TotalTime>
  <Pages>56</Pages>
  <Words>11310</Words>
  <Characters>64467</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Quoc Thanh (PC)</dc:creator>
  <cp:keywords/>
  <dc:description/>
  <cp:lastModifiedBy>Vu Quoc Thanh (PC)</cp:lastModifiedBy>
  <cp:revision>1</cp:revision>
  <dcterms:created xsi:type="dcterms:W3CDTF">2022-01-04T07:08:00Z</dcterms:created>
  <dcterms:modified xsi:type="dcterms:W3CDTF">2022-01-04T07:10:00Z</dcterms:modified>
</cp:coreProperties>
</file>